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E5" w:rsidRDefault="005B0AE5" w:rsidP="005B0AE5">
      <w:pPr>
        <w:pStyle w:val="aa"/>
        <w:shd w:val="clear" w:color="auto" w:fill="FFFFFF"/>
        <w:spacing w:before="225" w:beforeAutospacing="0" w:after="225" w:afterAutospacing="0" w:line="315" w:lineRule="atLeast"/>
        <w:jc w:val="both"/>
        <w:rPr>
          <w:rFonts w:ascii="Arial" w:hAnsi="Arial" w:cs="Arial"/>
          <w:color w:val="555555"/>
          <w:sz w:val="21"/>
          <w:szCs w:val="21"/>
        </w:rPr>
      </w:pPr>
    </w:p>
    <w:p w:rsidR="005B0AE5" w:rsidRDefault="005B0AE5" w:rsidP="005B0AE5"/>
    <w:p w:rsidR="005B0AE5" w:rsidRPr="002F7F01" w:rsidRDefault="005B0AE5" w:rsidP="002F7F01">
      <w:pPr>
        <w:pStyle w:val="ConsPlusNonformat"/>
        <w:ind w:firstLine="426"/>
        <w:rPr>
          <w:rFonts w:ascii="Times New Roman" w:hAnsi="Times New Roman" w:cs="Times New Roman"/>
          <w:sz w:val="28"/>
          <w:szCs w:val="28"/>
        </w:rPr>
      </w:pPr>
    </w:p>
    <w:p w:rsidR="002F7F01" w:rsidRDefault="002F7F01" w:rsidP="002F7F01">
      <w:pPr>
        <w:ind w:left="360"/>
        <w:rPr>
          <w:rFonts w:ascii="Times New Roman" w:hAnsi="Times New Roman" w:cs="Times New Roman"/>
          <w:sz w:val="28"/>
          <w:szCs w:val="28"/>
        </w:rPr>
      </w:pPr>
    </w:p>
    <w:tbl>
      <w:tblPr>
        <w:tblStyle w:val="a9"/>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7"/>
        <w:gridCol w:w="675"/>
      </w:tblGrid>
      <w:tr w:rsidR="00F85CD9" w:rsidTr="00F85CD9">
        <w:tc>
          <w:tcPr>
            <w:tcW w:w="5103" w:type="dxa"/>
          </w:tcPr>
          <w:p w:rsidR="00F85CD9" w:rsidRPr="00C30813" w:rsidRDefault="00CF28F1" w:rsidP="00F85CD9">
            <w:pPr>
              <w:rPr>
                <w:rFonts w:ascii="Times New Roman" w:hAnsi="Times New Roman"/>
                <w:sz w:val="28"/>
                <w:szCs w:val="28"/>
              </w:rPr>
            </w:pPr>
            <w:r w:rsidRPr="00CF28F1">
              <w:rPr>
                <w:rFonts w:ascii="Times New Roman" w:hAnsi="Times New Roman"/>
                <w:b/>
                <w:noProof/>
                <w:sz w:val="28"/>
                <w:szCs w:val="28"/>
                <w:lang w:eastAsia="ru-RU"/>
              </w:rPr>
              <w:drawing>
                <wp:inline distT="0" distB="0" distL="0" distR="0">
                  <wp:extent cx="6026972" cy="8100090"/>
                  <wp:effectExtent l="0" t="0" r="0" b="0"/>
                  <wp:docPr id="1" name="Рисунок 1" descr="C:\Users\ds 4\Desktop\люби и знай родной свой кр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 4\Desktop\люби и знай родной свой кра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4502" cy="8123649"/>
                          </a:xfrm>
                          <a:prstGeom prst="rect">
                            <a:avLst/>
                          </a:prstGeom>
                          <a:noFill/>
                          <a:ln>
                            <a:noFill/>
                          </a:ln>
                        </pic:spPr>
                      </pic:pic>
                    </a:graphicData>
                  </a:graphic>
                </wp:inline>
              </w:drawing>
            </w:r>
          </w:p>
        </w:tc>
        <w:tc>
          <w:tcPr>
            <w:tcW w:w="4928" w:type="dxa"/>
          </w:tcPr>
          <w:p w:rsidR="00F85CD9" w:rsidRPr="00C30813" w:rsidRDefault="00AA158C" w:rsidP="00AA158C">
            <w:pPr>
              <w:jc w:val="right"/>
              <w:rPr>
                <w:rFonts w:ascii="Times New Roman" w:hAnsi="Times New Roman"/>
                <w:sz w:val="28"/>
                <w:szCs w:val="28"/>
              </w:rPr>
            </w:pPr>
            <w:r>
              <w:rPr>
                <w:rFonts w:ascii="Times New Roman" w:hAnsi="Times New Roman"/>
                <w:b/>
                <w:sz w:val="28"/>
                <w:szCs w:val="28"/>
              </w:rPr>
              <w:t xml:space="preserve">  </w:t>
            </w:r>
            <w:r w:rsidR="00F85CD9" w:rsidRPr="00C30813">
              <w:rPr>
                <w:rFonts w:ascii="Times New Roman" w:hAnsi="Times New Roman"/>
                <w:sz w:val="28"/>
                <w:szCs w:val="28"/>
              </w:rPr>
              <w:t>.</w:t>
            </w:r>
          </w:p>
        </w:tc>
      </w:tr>
    </w:tbl>
    <w:p w:rsidR="00F85CD9" w:rsidRDefault="00F85CD9" w:rsidP="00F85CD9">
      <w:pPr>
        <w:spacing w:after="0" w:line="240" w:lineRule="auto"/>
        <w:rPr>
          <w:rFonts w:ascii="Times New Roman" w:hAnsi="Times New Roman"/>
          <w:b/>
          <w:sz w:val="28"/>
          <w:szCs w:val="28"/>
        </w:rPr>
      </w:pPr>
    </w:p>
    <w:p w:rsidR="00F85CD9" w:rsidRDefault="00F85CD9" w:rsidP="00F85CD9">
      <w:pPr>
        <w:spacing w:after="0" w:line="240" w:lineRule="auto"/>
        <w:ind w:firstLine="709"/>
        <w:jc w:val="center"/>
        <w:rPr>
          <w:rFonts w:ascii="Times New Roman" w:hAnsi="Times New Roman"/>
          <w:b/>
          <w:sz w:val="28"/>
          <w:szCs w:val="28"/>
        </w:rPr>
      </w:pPr>
    </w:p>
    <w:p w:rsidR="00CF28F1" w:rsidRDefault="00CF28F1" w:rsidP="00CF28F1">
      <w:pPr>
        <w:spacing w:after="0" w:line="240" w:lineRule="auto"/>
        <w:rPr>
          <w:rFonts w:ascii="Times New Roman" w:hAnsi="Times New Roman"/>
          <w:b/>
          <w:sz w:val="28"/>
          <w:szCs w:val="28"/>
        </w:rPr>
      </w:pPr>
    </w:p>
    <w:p w:rsidR="00F85CD9" w:rsidRPr="00CF28F1" w:rsidRDefault="00CF28F1" w:rsidP="00CF28F1">
      <w:pPr>
        <w:spacing w:after="0" w:line="240" w:lineRule="auto"/>
        <w:rPr>
          <w:rFonts w:ascii="Times New Roman" w:hAnsi="Times New Roman"/>
          <w:b/>
          <w:bCs/>
          <w:sz w:val="28"/>
          <w:szCs w:val="28"/>
        </w:rPr>
      </w:pPr>
      <w:r>
        <w:rPr>
          <w:rFonts w:ascii="Times New Roman" w:hAnsi="Times New Roman"/>
          <w:b/>
          <w:sz w:val="28"/>
          <w:szCs w:val="28"/>
        </w:rPr>
        <w:t xml:space="preserve">                                         </w:t>
      </w:r>
      <w:r w:rsidR="00F85CD9" w:rsidRPr="00E332D1">
        <w:rPr>
          <w:rFonts w:ascii="Times New Roman" w:hAnsi="Times New Roman"/>
          <w:b/>
          <w:sz w:val="28"/>
          <w:szCs w:val="28"/>
        </w:rPr>
        <w:t>Содержание программы.</w:t>
      </w:r>
    </w:p>
    <w:p w:rsidR="00F85CD9" w:rsidRPr="00E332D1" w:rsidRDefault="00F85CD9" w:rsidP="00F85CD9">
      <w:pPr>
        <w:spacing w:after="0" w:line="240" w:lineRule="auto"/>
        <w:ind w:firstLine="709"/>
        <w:jc w:val="both"/>
        <w:rPr>
          <w:rFonts w:ascii="Times New Roman" w:hAnsi="Times New Roman"/>
          <w:b/>
          <w:sz w:val="28"/>
          <w:szCs w:val="28"/>
        </w:rPr>
      </w:pPr>
    </w:p>
    <w:p w:rsidR="00F85CD9" w:rsidRDefault="00F85CD9" w:rsidP="00F85CD9">
      <w:pPr>
        <w:pStyle w:val="a8"/>
        <w:numPr>
          <w:ilvl w:val="0"/>
          <w:numId w:val="19"/>
        </w:numPr>
        <w:spacing w:after="0" w:line="240" w:lineRule="auto"/>
        <w:jc w:val="both"/>
        <w:rPr>
          <w:rFonts w:ascii="Times New Roman" w:hAnsi="Times New Roman"/>
          <w:sz w:val="28"/>
          <w:szCs w:val="28"/>
        </w:rPr>
      </w:pPr>
      <w:r w:rsidRPr="00E332D1">
        <w:rPr>
          <w:rFonts w:ascii="Times New Roman" w:hAnsi="Times New Roman"/>
          <w:sz w:val="28"/>
          <w:szCs w:val="28"/>
        </w:rPr>
        <w:t>Пояснительная записка</w:t>
      </w:r>
      <w:r>
        <w:rPr>
          <w:rFonts w:ascii="Times New Roman" w:hAnsi="Times New Roman"/>
          <w:sz w:val="28"/>
          <w:szCs w:val="28"/>
        </w:rPr>
        <w:t>………………………………………………….3</w:t>
      </w:r>
    </w:p>
    <w:p w:rsidR="00F85CD9" w:rsidRDefault="00F85CD9" w:rsidP="00F85CD9">
      <w:pPr>
        <w:pStyle w:val="a8"/>
        <w:numPr>
          <w:ilvl w:val="0"/>
          <w:numId w:val="19"/>
        </w:numPr>
        <w:spacing w:after="0" w:line="240" w:lineRule="auto"/>
        <w:jc w:val="both"/>
        <w:rPr>
          <w:rFonts w:ascii="Times New Roman" w:hAnsi="Times New Roman"/>
          <w:sz w:val="28"/>
          <w:szCs w:val="28"/>
        </w:rPr>
      </w:pPr>
      <w:r>
        <w:rPr>
          <w:rFonts w:ascii="Times New Roman" w:hAnsi="Times New Roman"/>
          <w:sz w:val="28"/>
          <w:szCs w:val="28"/>
        </w:rPr>
        <w:t>Возрастные особенности усвоения программного материала………4</w:t>
      </w:r>
    </w:p>
    <w:p w:rsidR="00F85CD9" w:rsidRDefault="00F85CD9" w:rsidP="00F85CD9">
      <w:pPr>
        <w:pStyle w:val="a8"/>
        <w:numPr>
          <w:ilvl w:val="0"/>
          <w:numId w:val="19"/>
        </w:numPr>
        <w:spacing w:after="0" w:line="240" w:lineRule="auto"/>
        <w:jc w:val="both"/>
        <w:rPr>
          <w:rFonts w:ascii="Times New Roman" w:hAnsi="Times New Roman"/>
          <w:sz w:val="28"/>
          <w:szCs w:val="28"/>
        </w:rPr>
      </w:pPr>
      <w:r>
        <w:rPr>
          <w:rFonts w:ascii="Times New Roman" w:hAnsi="Times New Roman"/>
          <w:sz w:val="28"/>
          <w:szCs w:val="28"/>
        </w:rPr>
        <w:t>Условия, в которых реализуется программа………………………….4</w:t>
      </w:r>
    </w:p>
    <w:p w:rsidR="00F85CD9" w:rsidRPr="00E332D1" w:rsidRDefault="00F85CD9" w:rsidP="00F85CD9">
      <w:pPr>
        <w:pStyle w:val="a8"/>
        <w:numPr>
          <w:ilvl w:val="0"/>
          <w:numId w:val="19"/>
        </w:numPr>
        <w:spacing w:after="0" w:line="240" w:lineRule="auto"/>
        <w:jc w:val="both"/>
        <w:rPr>
          <w:rFonts w:ascii="Times New Roman" w:hAnsi="Times New Roman"/>
          <w:sz w:val="28"/>
          <w:szCs w:val="28"/>
        </w:rPr>
      </w:pPr>
      <w:r w:rsidRPr="00E332D1">
        <w:rPr>
          <w:rFonts w:ascii="Times New Roman" w:hAnsi="Times New Roman"/>
          <w:sz w:val="28"/>
          <w:szCs w:val="28"/>
        </w:rPr>
        <w:t>Формы и методы работы с детьми</w:t>
      </w:r>
      <w:r>
        <w:rPr>
          <w:rFonts w:ascii="Times New Roman" w:hAnsi="Times New Roman"/>
          <w:sz w:val="28"/>
          <w:szCs w:val="28"/>
        </w:rPr>
        <w:t>……………………………………..6</w:t>
      </w:r>
    </w:p>
    <w:p w:rsidR="00F85CD9" w:rsidRPr="00E332D1" w:rsidRDefault="00F85CD9" w:rsidP="00F85CD9">
      <w:pPr>
        <w:pStyle w:val="a8"/>
        <w:numPr>
          <w:ilvl w:val="0"/>
          <w:numId w:val="19"/>
        </w:numPr>
        <w:spacing w:after="0" w:line="240" w:lineRule="auto"/>
        <w:jc w:val="both"/>
        <w:rPr>
          <w:rFonts w:ascii="Times New Roman" w:hAnsi="Times New Roman"/>
          <w:sz w:val="28"/>
          <w:szCs w:val="28"/>
        </w:rPr>
      </w:pPr>
      <w:r w:rsidRPr="00E332D1">
        <w:rPr>
          <w:rFonts w:ascii="Times New Roman" w:hAnsi="Times New Roman"/>
          <w:sz w:val="28"/>
          <w:szCs w:val="28"/>
        </w:rPr>
        <w:t>Перспективный план по ознакомлению с родным краем</w:t>
      </w:r>
      <w:r>
        <w:rPr>
          <w:rFonts w:ascii="Times New Roman" w:hAnsi="Times New Roman"/>
          <w:sz w:val="28"/>
          <w:szCs w:val="28"/>
        </w:rPr>
        <w:t>…………….8</w:t>
      </w:r>
    </w:p>
    <w:p w:rsidR="00F85CD9" w:rsidRPr="00267DFB" w:rsidRDefault="00F85CD9" w:rsidP="00F85CD9">
      <w:pPr>
        <w:pStyle w:val="a8"/>
        <w:numPr>
          <w:ilvl w:val="0"/>
          <w:numId w:val="19"/>
        </w:numPr>
        <w:rPr>
          <w:rFonts w:cstheme="minorHAnsi"/>
          <w:sz w:val="28"/>
          <w:szCs w:val="28"/>
        </w:rPr>
      </w:pPr>
      <w:r w:rsidRPr="00E332D1">
        <w:rPr>
          <w:rFonts w:ascii="Times New Roman" w:hAnsi="Times New Roman"/>
          <w:sz w:val="28"/>
          <w:szCs w:val="28"/>
        </w:rPr>
        <w:t xml:space="preserve">Методические рекомендации для воспитателей </w:t>
      </w:r>
      <w:r w:rsidRPr="00E332D1">
        <w:rPr>
          <w:rFonts w:ascii="Times New Roman" w:hAnsi="Times New Roman" w:cs="Times New Roman"/>
          <w:sz w:val="28"/>
          <w:szCs w:val="28"/>
        </w:rPr>
        <w:t>по использованию</w:t>
      </w:r>
    </w:p>
    <w:p w:rsidR="00F85CD9" w:rsidRPr="00A74D10" w:rsidRDefault="00F85CD9" w:rsidP="00F85CD9">
      <w:pPr>
        <w:pStyle w:val="a8"/>
        <w:rPr>
          <w:rFonts w:cstheme="minorHAnsi"/>
          <w:sz w:val="28"/>
          <w:szCs w:val="28"/>
        </w:rPr>
      </w:pPr>
      <w:r w:rsidRPr="00E332D1">
        <w:rPr>
          <w:rFonts w:ascii="Times New Roman" w:hAnsi="Times New Roman" w:cs="Times New Roman"/>
          <w:sz w:val="28"/>
          <w:szCs w:val="28"/>
        </w:rPr>
        <w:t xml:space="preserve"> средств фольклора в образовательном процессе </w:t>
      </w:r>
      <w:r>
        <w:rPr>
          <w:rFonts w:ascii="Times New Roman" w:hAnsi="Times New Roman" w:cs="Times New Roman"/>
          <w:sz w:val="28"/>
          <w:szCs w:val="28"/>
        </w:rPr>
        <w:t>Д</w:t>
      </w:r>
      <w:r w:rsidRPr="00E332D1">
        <w:rPr>
          <w:rFonts w:ascii="Times New Roman" w:hAnsi="Times New Roman" w:cs="Times New Roman"/>
          <w:sz w:val="28"/>
          <w:szCs w:val="28"/>
        </w:rPr>
        <w:t>ОУ</w:t>
      </w:r>
      <w:r>
        <w:rPr>
          <w:rFonts w:ascii="Times New Roman" w:hAnsi="Times New Roman" w:cs="Times New Roman"/>
          <w:sz w:val="28"/>
          <w:szCs w:val="28"/>
        </w:rPr>
        <w:t>…………………10</w:t>
      </w:r>
    </w:p>
    <w:p w:rsidR="00F85CD9" w:rsidRPr="00A74D10" w:rsidRDefault="00F85CD9" w:rsidP="00F85CD9">
      <w:pPr>
        <w:pStyle w:val="a8"/>
        <w:numPr>
          <w:ilvl w:val="0"/>
          <w:numId w:val="19"/>
        </w:numPr>
        <w:rPr>
          <w:rFonts w:cstheme="minorHAnsi"/>
          <w:sz w:val="28"/>
          <w:szCs w:val="28"/>
        </w:rPr>
      </w:pPr>
      <w:r w:rsidRPr="00A74D10">
        <w:rPr>
          <w:rFonts w:ascii="Times New Roman" w:hAnsi="Times New Roman" w:cs="Times New Roman"/>
          <w:sz w:val="28"/>
          <w:szCs w:val="28"/>
        </w:rPr>
        <w:t>Примерный перспективный план работы по ознакомлению с фольклорными произведениями</w:t>
      </w:r>
      <w:r>
        <w:rPr>
          <w:rFonts w:ascii="Times New Roman" w:hAnsi="Times New Roman" w:cs="Times New Roman"/>
          <w:sz w:val="28"/>
          <w:szCs w:val="28"/>
        </w:rPr>
        <w:t>………………………………………….13</w:t>
      </w:r>
    </w:p>
    <w:p w:rsidR="00F85CD9" w:rsidRDefault="00F85CD9" w:rsidP="00F85CD9">
      <w:pPr>
        <w:pStyle w:val="a8"/>
        <w:numPr>
          <w:ilvl w:val="0"/>
          <w:numId w:val="19"/>
        </w:numPr>
        <w:rPr>
          <w:rFonts w:ascii="Times New Roman" w:hAnsi="Times New Roman" w:cs="Times New Roman"/>
          <w:sz w:val="28"/>
          <w:szCs w:val="28"/>
        </w:rPr>
      </w:pPr>
      <w:r w:rsidRPr="00E332D1">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……………………………………….17</w:t>
      </w:r>
    </w:p>
    <w:p w:rsidR="00F85CD9" w:rsidRDefault="00F85CD9" w:rsidP="00F85CD9">
      <w:pPr>
        <w:pStyle w:val="a8"/>
        <w:rPr>
          <w:rFonts w:ascii="Times New Roman" w:hAnsi="Times New Roman" w:cs="Times New Roman"/>
          <w:sz w:val="28"/>
          <w:szCs w:val="28"/>
        </w:rPr>
      </w:pPr>
      <w:r>
        <w:rPr>
          <w:rFonts w:ascii="Times New Roman" w:hAnsi="Times New Roman" w:cs="Times New Roman"/>
          <w:sz w:val="28"/>
          <w:szCs w:val="28"/>
        </w:rPr>
        <w:t>Приложение 1.</w:t>
      </w:r>
    </w:p>
    <w:p w:rsidR="00F85CD9" w:rsidRDefault="00F85CD9" w:rsidP="00F85CD9">
      <w:pPr>
        <w:pStyle w:val="a8"/>
        <w:rPr>
          <w:rFonts w:ascii="Times New Roman" w:hAnsi="Times New Roman" w:cs="Times New Roman"/>
          <w:sz w:val="28"/>
          <w:szCs w:val="28"/>
        </w:rPr>
      </w:pPr>
      <w:r>
        <w:rPr>
          <w:rFonts w:ascii="Times New Roman" w:hAnsi="Times New Roman" w:cs="Times New Roman"/>
          <w:sz w:val="28"/>
          <w:szCs w:val="28"/>
        </w:rPr>
        <w:t>Приложение 2.</w:t>
      </w:r>
    </w:p>
    <w:p w:rsidR="00F85CD9" w:rsidRDefault="00F85CD9" w:rsidP="00F85CD9">
      <w:pPr>
        <w:pStyle w:val="a8"/>
        <w:rPr>
          <w:rFonts w:ascii="Times New Roman" w:hAnsi="Times New Roman" w:cs="Times New Roman"/>
          <w:sz w:val="28"/>
          <w:szCs w:val="28"/>
        </w:rPr>
      </w:pPr>
      <w:r>
        <w:rPr>
          <w:rFonts w:ascii="Times New Roman" w:hAnsi="Times New Roman" w:cs="Times New Roman"/>
          <w:sz w:val="28"/>
          <w:szCs w:val="28"/>
        </w:rPr>
        <w:t>Приложение 3.</w:t>
      </w:r>
    </w:p>
    <w:p w:rsidR="00F85CD9" w:rsidRDefault="00F85CD9" w:rsidP="00F85CD9">
      <w:pPr>
        <w:pStyle w:val="a8"/>
        <w:rPr>
          <w:rFonts w:ascii="Times New Roman" w:hAnsi="Times New Roman" w:cs="Times New Roman"/>
          <w:sz w:val="28"/>
          <w:szCs w:val="28"/>
        </w:rPr>
      </w:pPr>
      <w:r>
        <w:rPr>
          <w:rFonts w:ascii="Times New Roman" w:hAnsi="Times New Roman" w:cs="Times New Roman"/>
          <w:sz w:val="28"/>
          <w:szCs w:val="28"/>
        </w:rPr>
        <w:t>Приложение 4.</w:t>
      </w:r>
    </w:p>
    <w:p w:rsidR="00F85CD9" w:rsidRPr="00E332D1" w:rsidRDefault="00F85CD9" w:rsidP="00F85CD9">
      <w:pPr>
        <w:pStyle w:val="a8"/>
        <w:rPr>
          <w:rFonts w:ascii="Times New Roman" w:hAnsi="Times New Roman" w:cs="Times New Roman"/>
          <w:sz w:val="28"/>
          <w:szCs w:val="28"/>
        </w:rPr>
      </w:pPr>
      <w:r>
        <w:rPr>
          <w:rFonts w:ascii="Times New Roman" w:hAnsi="Times New Roman" w:cs="Times New Roman"/>
          <w:sz w:val="28"/>
          <w:szCs w:val="28"/>
        </w:rPr>
        <w:t>Диск с презентациями к занятиям.</w:t>
      </w:r>
    </w:p>
    <w:p w:rsidR="00F85CD9" w:rsidRDefault="00F85CD9" w:rsidP="00F85CD9">
      <w:pPr>
        <w:rPr>
          <w:rFonts w:cstheme="minorHAnsi"/>
          <w:b/>
          <w:sz w:val="28"/>
          <w:szCs w:val="28"/>
        </w:rPr>
      </w:pPr>
    </w:p>
    <w:p w:rsidR="00F85CD9" w:rsidRDefault="00F85CD9" w:rsidP="00F85CD9">
      <w:pPr>
        <w:rPr>
          <w:rFonts w:cstheme="minorHAnsi"/>
          <w:b/>
          <w:sz w:val="28"/>
          <w:szCs w:val="28"/>
        </w:rPr>
      </w:pPr>
    </w:p>
    <w:p w:rsidR="00F85CD9" w:rsidRDefault="00F85CD9" w:rsidP="00F85CD9">
      <w:pPr>
        <w:rPr>
          <w:rFonts w:cstheme="minorHAnsi"/>
          <w:b/>
          <w:sz w:val="28"/>
          <w:szCs w:val="28"/>
        </w:rPr>
      </w:pPr>
    </w:p>
    <w:p w:rsidR="00F85CD9" w:rsidRDefault="00F85CD9" w:rsidP="00F85CD9">
      <w:pPr>
        <w:rPr>
          <w:rFonts w:cstheme="minorHAnsi"/>
          <w:b/>
          <w:sz w:val="28"/>
          <w:szCs w:val="28"/>
        </w:rPr>
      </w:pPr>
    </w:p>
    <w:p w:rsidR="00F85CD9" w:rsidRDefault="00F85CD9" w:rsidP="00F85CD9">
      <w:pPr>
        <w:rPr>
          <w:rFonts w:cstheme="minorHAnsi"/>
          <w:b/>
          <w:sz w:val="28"/>
          <w:szCs w:val="28"/>
        </w:rPr>
      </w:pPr>
    </w:p>
    <w:p w:rsidR="00F85CD9" w:rsidRPr="00D14E53" w:rsidRDefault="00F85CD9" w:rsidP="00F85CD9">
      <w:pPr>
        <w:rPr>
          <w:rFonts w:cstheme="minorHAnsi"/>
          <w:b/>
          <w:sz w:val="28"/>
          <w:szCs w:val="28"/>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D11C5" w:rsidRDefault="00FD11C5" w:rsidP="00F85CD9">
      <w:pPr>
        <w:spacing w:after="0" w:line="240" w:lineRule="auto"/>
        <w:ind w:firstLine="709"/>
        <w:jc w:val="both"/>
        <w:rPr>
          <w:rFonts w:ascii="Times New Roman" w:hAnsi="Times New Roman"/>
          <w:b/>
          <w:sz w:val="24"/>
          <w:szCs w:val="24"/>
        </w:rPr>
      </w:pPr>
    </w:p>
    <w:p w:rsidR="00FD11C5" w:rsidRDefault="00FD11C5"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F85CD9" w:rsidRDefault="00F85CD9" w:rsidP="00F85CD9">
      <w:pPr>
        <w:spacing w:after="0" w:line="240" w:lineRule="auto"/>
        <w:ind w:firstLine="709"/>
        <w:jc w:val="both"/>
        <w:rPr>
          <w:rFonts w:ascii="Times New Roman" w:hAnsi="Times New Roman"/>
          <w:b/>
          <w:sz w:val="24"/>
          <w:szCs w:val="24"/>
        </w:rPr>
      </w:pPr>
    </w:p>
    <w:p w:rsidR="00CF28F1" w:rsidRDefault="00CF28F1"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r w:rsidRPr="00E332D1">
        <w:rPr>
          <w:rFonts w:ascii="Times New Roman" w:hAnsi="Times New Roman"/>
          <w:b/>
          <w:sz w:val="28"/>
          <w:szCs w:val="28"/>
        </w:rPr>
        <w:t>1.Пояснительная записка.</w:t>
      </w:r>
    </w:p>
    <w:p w:rsidR="00F85CD9" w:rsidRPr="00E332D1" w:rsidRDefault="00F85CD9" w:rsidP="00F85CD9">
      <w:pPr>
        <w:spacing w:after="0" w:line="240" w:lineRule="auto"/>
        <w:ind w:firstLine="709"/>
        <w:jc w:val="both"/>
        <w:rPr>
          <w:rFonts w:ascii="Times New Roman" w:hAnsi="Times New Roman"/>
          <w:b/>
          <w:sz w:val="28"/>
          <w:szCs w:val="28"/>
        </w:rPr>
      </w:pPr>
    </w:p>
    <w:p w:rsidR="00F85CD9" w:rsidRDefault="00F85CD9" w:rsidP="00F85CD9">
      <w:pPr>
        <w:pStyle w:val="aa"/>
        <w:shd w:val="clear" w:color="auto" w:fill="FFFFFF"/>
        <w:spacing w:before="0" w:beforeAutospacing="0" w:after="0" w:afterAutospacing="0"/>
        <w:ind w:firstLine="567"/>
        <w:jc w:val="both"/>
        <w:rPr>
          <w:sz w:val="28"/>
          <w:szCs w:val="28"/>
        </w:rPr>
      </w:pPr>
      <w:r w:rsidRPr="00E332D1">
        <w:rPr>
          <w:sz w:val="28"/>
          <w:szCs w:val="28"/>
        </w:rPr>
        <w:t>Актуальность программы</w:t>
      </w:r>
      <w:r>
        <w:rPr>
          <w:sz w:val="28"/>
          <w:szCs w:val="28"/>
        </w:rPr>
        <w:t>.</w:t>
      </w:r>
    </w:p>
    <w:p w:rsidR="00F85CD9" w:rsidRPr="00F12900" w:rsidRDefault="00F85CD9" w:rsidP="00F85CD9">
      <w:pPr>
        <w:pStyle w:val="aa"/>
        <w:shd w:val="clear" w:color="auto" w:fill="FFFFFF"/>
        <w:spacing w:before="0" w:beforeAutospacing="0" w:after="0" w:afterAutospacing="0"/>
        <w:ind w:firstLine="567"/>
        <w:jc w:val="both"/>
        <w:rPr>
          <w:sz w:val="28"/>
          <w:szCs w:val="28"/>
        </w:rPr>
      </w:pPr>
      <w:r>
        <w:rPr>
          <w:sz w:val="28"/>
          <w:szCs w:val="28"/>
        </w:rPr>
        <w:t>Д</w:t>
      </w:r>
      <w:r w:rsidRPr="00F12900">
        <w:rPr>
          <w:sz w:val="28"/>
          <w:szCs w:val="28"/>
        </w:rPr>
        <w:t>ошкольный возраст, характеризуется интенсивным вхождением в социальный мир, формированием у детей начальных представлений об этнической и национальной культуре народов</w:t>
      </w:r>
      <w:r>
        <w:rPr>
          <w:sz w:val="28"/>
          <w:szCs w:val="28"/>
        </w:rPr>
        <w:t>.</w:t>
      </w:r>
      <w:r w:rsidRPr="00F12900">
        <w:rPr>
          <w:sz w:val="28"/>
          <w:szCs w:val="28"/>
        </w:rPr>
        <w:t xml:space="preserve"> Роль педагога – удовлетворить детское любопытство и дать ребенку элементарные знания о традициях, быте, культуре народов родного края. С учетом этого можно сказать о благоприятных перспективах и актуальности формирования у дошкольников этнокультурной осведомленности.</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sz w:val="28"/>
          <w:szCs w:val="28"/>
        </w:rPr>
        <w:t xml:space="preserve">Воспитание в региональном компоненте строится на основе уникальности природной и культурно-исторической среды. Южный Урал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недостаточно подкреплено соответствующей производственно-технической, социальной и культурной базой. Полное раскрытие личности ребенка возможно через включение его в культуру и традиции Уральского края. И это не только пополнение знаниями детей, сведениями о культуре, а целостное проживание в ней. </w:t>
      </w:r>
    </w:p>
    <w:p w:rsidR="00F85CD9" w:rsidRPr="00E332D1" w:rsidRDefault="00F85CD9" w:rsidP="00F85C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Родина, Отечество.…В корнях этих слов близкие каждому образы: мать и отец, родители, те, кто дает жизнь новому существу. Воспитание чувства патриотизма у дошкольников – процесс сложный и длительный. Любовь к близким людям, к детскому саду, к родному краю играют огромную роль в становлении личности. Современные исследователи в качестве основополагающего фактора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F85CD9" w:rsidRPr="00E332D1" w:rsidRDefault="00F85CD9" w:rsidP="00F85C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F85CD9" w:rsidRPr="00E332D1" w:rsidRDefault="00F85CD9" w:rsidP="00F85C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Перед нами, стоит задача – помочь растущему человеку открывать Родину в том, что ему близко и дорого - в ближайшем окружении. Расширить круг представлений о родном крае, дать о нем некоторые доступные для ребенка знания, показав всё, что свято чтут люди, - значит раздвинуть горизонты познаваемого, заронив в детское сердце искорку любви к родному краю.</w:t>
      </w:r>
    </w:p>
    <w:p w:rsidR="00F85CD9" w:rsidRPr="00E332D1" w:rsidRDefault="00F85CD9" w:rsidP="00F85C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 xml:space="preserve">Задачу воспитания чувства патриотизма, любви к малой Родине, мы решили усилить работу в данном направлении, наполнить ее новым содержанием. </w:t>
      </w:r>
      <w:r>
        <w:rPr>
          <w:rFonts w:ascii="Times New Roman" w:eastAsia="Times New Roman" w:hAnsi="Times New Roman" w:cs="Times New Roman"/>
          <w:sz w:val="28"/>
          <w:szCs w:val="28"/>
          <w:lang w:eastAsia="ru-RU"/>
        </w:rPr>
        <w:t xml:space="preserve">Программа ориентирована на </w:t>
      </w:r>
      <w:r w:rsidRPr="00E332D1">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тей 5</w:t>
      </w:r>
      <w:r w:rsidRPr="00E332D1">
        <w:rPr>
          <w:rFonts w:ascii="Times New Roman" w:eastAsia="Times New Roman" w:hAnsi="Times New Roman" w:cs="Times New Roman"/>
          <w:sz w:val="28"/>
          <w:szCs w:val="28"/>
          <w:lang w:eastAsia="ru-RU"/>
        </w:rPr>
        <w:t>-7 лет дошкольного возраста</w:t>
      </w:r>
      <w:r>
        <w:rPr>
          <w:rFonts w:ascii="Times New Roman" w:eastAsia="Times New Roman" w:hAnsi="Times New Roman" w:cs="Times New Roman"/>
          <w:sz w:val="28"/>
          <w:szCs w:val="28"/>
          <w:lang w:eastAsia="ru-RU"/>
        </w:rPr>
        <w:t>.</w:t>
      </w:r>
    </w:p>
    <w:p w:rsidR="00F85CD9" w:rsidRDefault="00F85CD9"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r>
        <w:rPr>
          <w:rFonts w:ascii="Times New Roman" w:hAnsi="Times New Roman"/>
          <w:b/>
          <w:sz w:val="28"/>
          <w:szCs w:val="28"/>
        </w:rPr>
        <w:t>2</w:t>
      </w:r>
      <w:r w:rsidRPr="00E332D1">
        <w:rPr>
          <w:rFonts w:ascii="Times New Roman" w:hAnsi="Times New Roman"/>
          <w:b/>
          <w:sz w:val="28"/>
          <w:szCs w:val="28"/>
        </w:rPr>
        <w:t>. Возрастные особенности усвоения программного материал</w:t>
      </w:r>
      <w:r>
        <w:rPr>
          <w:rFonts w:ascii="Times New Roman" w:hAnsi="Times New Roman"/>
          <w:b/>
          <w:sz w:val="28"/>
          <w:szCs w:val="28"/>
        </w:rPr>
        <w:t>.</w:t>
      </w:r>
    </w:p>
    <w:p w:rsidR="00F85CD9" w:rsidRPr="00E332D1" w:rsidRDefault="00F85CD9" w:rsidP="00F85CD9">
      <w:pPr>
        <w:spacing w:after="0" w:line="240" w:lineRule="auto"/>
        <w:ind w:firstLine="709"/>
        <w:jc w:val="both"/>
        <w:rPr>
          <w:rFonts w:ascii="Times New Roman" w:hAnsi="Times New Roman"/>
          <w:b/>
          <w:sz w:val="28"/>
          <w:szCs w:val="28"/>
        </w:rPr>
      </w:pPr>
    </w:p>
    <w:p w:rsidR="00F85CD9" w:rsidRPr="00E332D1" w:rsidRDefault="00F85CD9" w:rsidP="00F85CD9">
      <w:pPr>
        <w:spacing w:after="0" w:line="240" w:lineRule="auto"/>
        <w:ind w:firstLine="709"/>
        <w:jc w:val="both"/>
        <w:rPr>
          <w:rFonts w:ascii="Times New Roman" w:hAnsi="Times New Roman"/>
          <w:sz w:val="28"/>
          <w:szCs w:val="28"/>
        </w:rPr>
      </w:pPr>
      <w:r>
        <w:rPr>
          <w:rFonts w:ascii="Times New Roman" w:hAnsi="Times New Roman"/>
          <w:sz w:val="28"/>
          <w:szCs w:val="28"/>
        </w:rPr>
        <w:t>К четырем</w:t>
      </w:r>
      <w:r w:rsidRPr="00E332D1">
        <w:rPr>
          <w:rFonts w:ascii="Times New Roman" w:hAnsi="Times New Roman"/>
          <w:sz w:val="28"/>
          <w:szCs w:val="28"/>
        </w:rPr>
        <w:t xml:space="preserve"> годам у ребёнка появляется способность удерживать в сознании </w:t>
      </w:r>
      <w:r w:rsidRPr="00E332D1">
        <w:rPr>
          <w:rFonts w:ascii="Times New Roman" w:hAnsi="Times New Roman"/>
          <w:i/>
          <w:sz w:val="28"/>
          <w:szCs w:val="28"/>
        </w:rPr>
        <w:t>цепочку взаимосвязанных событий.</w:t>
      </w:r>
      <w:r w:rsidRPr="00E332D1">
        <w:rPr>
          <w:rFonts w:ascii="Times New Roman" w:hAnsi="Times New Roman"/>
          <w:sz w:val="28"/>
          <w:szCs w:val="28"/>
        </w:rPr>
        <w:t xml:space="preserve"> Это позволяет ему выстраивать представления о </w:t>
      </w:r>
      <w:r w:rsidRPr="00E332D1">
        <w:rPr>
          <w:rFonts w:ascii="Times New Roman" w:hAnsi="Times New Roman"/>
          <w:sz w:val="28"/>
          <w:szCs w:val="28"/>
        </w:rPr>
        <w:lastRenderedPageBreak/>
        <w:t xml:space="preserve">росте и развитии в мире живой природы, о процессах изготовления какой – либо вещи и т.п. Пятилетний возраст – это возраст </w:t>
      </w:r>
      <w:r w:rsidRPr="00E332D1">
        <w:rPr>
          <w:rFonts w:ascii="Times New Roman" w:hAnsi="Times New Roman"/>
          <w:i/>
          <w:sz w:val="28"/>
          <w:szCs w:val="28"/>
        </w:rPr>
        <w:t>идентификации ребёнком себя с взрослыми того же пола.</w:t>
      </w:r>
      <w:r w:rsidRPr="00E332D1">
        <w:rPr>
          <w:rFonts w:ascii="Times New Roman" w:hAnsi="Times New Roman"/>
          <w:sz w:val="28"/>
          <w:szCs w:val="28"/>
        </w:rPr>
        <w:t xml:space="preserve"> Поэтому это подходящий возраст для того, чтобы приучать детей к традиционным видам мужского и женского бытового труда</w:t>
      </w:r>
      <w:r w:rsidRPr="00E332D1">
        <w:rPr>
          <w:rFonts w:ascii="Times New Roman" w:hAnsi="Times New Roman"/>
          <w:i/>
          <w:sz w:val="28"/>
          <w:szCs w:val="28"/>
        </w:rPr>
        <w:t>.</w:t>
      </w:r>
      <w:r w:rsidRPr="00E332D1">
        <w:rPr>
          <w:rFonts w:ascii="Times New Roman" w:hAnsi="Times New Roman"/>
          <w:sz w:val="28"/>
          <w:szCs w:val="28"/>
        </w:rPr>
        <w:t xml:space="preserve"> Если до сих пор ребёнка интересовал преимущественно окружающий мир, то в старшем дошкольном возрасте акцент его внутреннего, душевного внимания смещается на взаимоотношения людей. В ходе наблюдений за окружающей социальной жизнью, дети активно строят образ себя в будущем и модель своей взрослой жизни. Пятилетний возраст является этапным и в том отношении, что у детей появляется произвольность как новое особое качество основных психических процессов – внимания, памяти. Возможности произвольного контроля поведения, эмоциональных реакций открывают путь для формирования культуры поведения в общественных местах, освоения правил формальной речевой вежливости, правил приличия. Социализация ребёнка предполагает, что у него будет сформировано представление о взрослом как о человеке, чьё поведение также регламентировано, имеет границы допустимого, приемлемого и возможного. Необходимо приложить значительные усилия к формированию у детей умения общаться</w:t>
      </w:r>
      <w:r>
        <w:rPr>
          <w:rFonts w:ascii="Times New Roman" w:hAnsi="Times New Roman"/>
          <w:sz w:val="28"/>
          <w:szCs w:val="28"/>
        </w:rPr>
        <w:t xml:space="preserve"> с окружающим миром, природой, людьми</w:t>
      </w:r>
      <w:r w:rsidRPr="00E332D1">
        <w:rPr>
          <w:rFonts w:ascii="Times New Roman" w:hAnsi="Times New Roman"/>
          <w:sz w:val="28"/>
          <w:szCs w:val="28"/>
        </w:rPr>
        <w:t>. Решение этой задачи предполагает создание разнообразных ситуаций совместной деятельности взрослых и детей, в ходе которой у них возникнет необходимость согласования намерений и координации действий. В старшем дошкольном возрасте важно обратить внимание на развитие тонких эмоциональных реакций ребёнка на красоту окружающего мира. Важно создать условия, в которых дети будут получать яркие, остающиеся в памяти впечатления. Таким образом, старший дошкольный возраст – период многоаспектной социализации ребёнка. Одно из её сторон является формирование первичной идентификации с широкой социальной группой – своим народом, своей страной. Воспитание патриотических чувств, наследование нравственных ценностей – самый естественный путь воспитания детей данного возраста.</w:t>
      </w:r>
    </w:p>
    <w:p w:rsidR="00F85CD9" w:rsidRDefault="00F85CD9" w:rsidP="00F85CD9">
      <w:pPr>
        <w:spacing w:after="0" w:line="240" w:lineRule="auto"/>
        <w:ind w:firstLine="709"/>
        <w:jc w:val="both"/>
        <w:rPr>
          <w:rFonts w:ascii="Times New Roman" w:hAnsi="Times New Roman"/>
          <w:b/>
          <w:sz w:val="28"/>
          <w:szCs w:val="28"/>
        </w:rPr>
      </w:pPr>
    </w:p>
    <w:p w:rsidR="00F85CD9" w:rsidRDefault="00F85CD9" w:rsidP="00F85CD9">
      <w:pPr>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E332D1">
        <w:rPr>
          <w:rFonts w:ascii="Times New Roman" w:hAnsi="Times New Roman"/>
          <w:b/>
          <w:sz w:val="28"/>
          <w:szCs w:val="28"/>
        </w:rPr>
        <w:t>. Условия, в которых реализуется программ</w:t>
      </w:r>
      <w:r>
        <w:rPr>
          <w:rFonts w:ascii="Times New Roman" w:hAnsi="Times New Roman"/>
          <w:b/>
          <w:sz w:val="28"/>
          <w:szCs w:val="28"/>
        </w:rPr>
        <w:t>.</w:t>
      </w:r>
    </w:p>
    <w:p w:rsidR="00F85CD9" w:rsidRPr="00E332D1" w:rsidRDefault="00F85CD9" w:rsidP="00F85CD9">
      <w:pPr>
        <w:spacing w:after="0" w:line="240" w:lineRule="auto"/>
        <w:ind w:firstLine="709"/>
        <w:jc w:val="both"/>
        <w:rPr>
          <w:rFonts w:ascii="Times New Roman" w:hAnsi="Times New Roman"/>
          <w:b/>
          <w:sz w:val="28"/>
          <w:szCs w:val="28"/>
        </w:rPr>
      </w:pP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sz w:val="28"/>
          <w:szCs w:val="28"/>
        </w:rPr>
        <w:t>Реализация программы  «</w:t>
      </w:r>
      <w:r>
        <w:rPr>
          <w:rFonts w:ascii="Times New Roman" w:hAnsi="Times New Roman"/>
          <w:sz w:val="28"/>
          <w:szCs w:val="28"/>
        </w:rPr>
        <w:t xml:space="preserve">Люби и знай родной свой край» будет проводиться на базе </w:t>
      </w:r>
      <w:r w:rsidRPr="00E332D1">
        <w:rPr>
          <w:rFonts w:ascii="Times New Roman" w:hAnsi="Times New Roman"/>
          <w:sz w:val="28"/>
          <w:szCs w:val="28"/>
        </w:rPr>
        <w:t xml:space="preserve"> МБДОУ № 4 п. Переволоцкий</w:t>
      </w:r>
      <w:r>
        <w:rPr>
          <w:rFonts w:ascii="Times New Roman" w:hAnsi="Times New Roman"/>
          <w:sz w:val="28"/>
          <w:szCs w:val="28"/>
        </w:rPr>
        <w:t xml:space="preserve">. </w:t>
      </w:r>
      <w:r w:rsidRPr="00E332D1">
        <w:rPr>
          <w:rFonts w:ascii="Times New Roman" w:hAnsi="Times New Roman"/>
          <w:sz w:val="28"/>
          <w:szCs w:val="28"/>
        </w:rPr>
        <w:t xml:space="preserve">Занятия проводятся 1 </w:t>
      </w:r>
      <w:r>
        <w:rPr>
          <w:rFonts w:ascii="Times New Roman" w:hAnsi="Times New Roman"/>
          <w:sz w:val="28"/>
          <w:szCs w:val="28"/>
        </w:rPr>
        <w:t xml:space="preserve">раз в неделю. </w:t>
      </w:r>
      <w:r w:rsidRPr="00E332D1">
        <w:rPr>
          <w:rFonts w:ascii="Times New Roman" w:hAnsi="Times New Roman"/>
          <w:sz w:val="28"/>
          <w:szCs w:val="28"/>
        </w:rPr>
        <w:t>Их про</w:t>
      </w:r>
      <w:r>
        <w:rPr>
          <w:rFonts w:ascii="Times New Roman" w:hAnsi="Times New Roman"/>
          <w:sz w:val="28"/>
          <w:szCs w:val="28"/>
        </w:rPr>
        <w:t>должительность составляет в зависимости от возраста дошкольника</w:t>
      </w:r>
      <w:r w:rsidRPr="00E332D1">
        <w:rPr>
          <w:rFonts w:ascii="Times New Roman" w:hAnsi="Times New Roman"/>
          <w:sz w:val="28"/>
          <w:szCs w:val="28"/>
        </w:rPr>
        <w:t>.</w:t>
      </w:r>
    </w:p>
    <w:p w:rsidR="00F85CD9" w:rsidRPr="00E332D1" w:rsidRDefault="00F85CD9" w:rsidP="00F85CD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Образовательная </w:t>
      </w:r>
      <w:r w:rsidRPr="00E332D1">
        <w:rPr>
          <w:rFonts w:ascii="Times New Roman" w:hAnsi="Times New Roman"/>
          <w:sz w:val="28"/>
          <w:szCs w:val="28"/>
        </w:rPr>
        <w:t xml:space="preserve"> программа разработана с учётом основных принципов, требований к организации и содержанию различных видов деятельности в ДОУ, возрастных особенностях детей. </w:t>
      </w:r>
    </w:p>
    <w:p w:rsidR="00F85CD9" w:rsidRPr="00E332D1" w:rsidRDefault="00F85CD9" w:rsidP="00F85CD9">
      <w:pPr>
        <w:spacing w:after="0" w:line="240" w:lineRule="auto"/>
        <w:ind w:firstLine="709"/>
        <w:rPr>
          <w:rFonts w:ascii="Times New Roman" w:hAnsi="Times New Roman"/>
          <w:sz w:val="28"/>
          <w:szCs w:val="28"/>
        </w:rPr>
      </w:pPr>
      <w:r w:rsidRPr="00E332D1">
        <w:rPr>
          <w:rFonts w:ascii="Times New Roman" w:hAnsi="Times New Roman"/>
          <w:sz w:val="28"/>
          <w:szCs w:val="28"/>
        </w:rPr>
        <w:t xml:space="preserve">В соответствии с ФГОС Программа опирается на научные принципы: </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i/>
          <w:sz w:val="28"/>
          <w:szCs w:val="28"/>
        </w:rPr>
        <w:t>принцип развивающего образования</w:t>
      </w:r>
      <w:r w:rsidRPr="00E332D1">
        <w:rPr>
          <w:rFonts w:ascii="Times New Roman" w:hAnsi="Times New Roman"/>
          <w:sz w:val="28"/>
          <w:szCs w:val="28"/>
        </w:rPr>
        <w:t>, целью которого является развитие ребенка.</w:t>
      </w:r>
      <w:r w:rsidRPr="00E332D1">
        <w:rPr>
          <w:rFonts w:ascii="Times New Roman" w:hAnsi="Times New Roman"/>
          <w:b/>
          <w:i/>
          <w:sz w:val="28"/>
          <w:szCs w:val="28"/>
        </w:rPr>
        <w:t xml:space="preserve"> </w:t>
      </w:r>
      <w:r w:rsidRPr="00E332D1">
        <w:rPr>
          <w:rFonts w:ascii="Times New Roman" w:hAnsi="Times New Roman"/>
          <w:sz w:val="28"/>
          <w:szCs w:val="28"/>
        </w:rPr>
        <w:t>Развивающий характер образования реализуется через деятель</w:t>
      </w:r>
      <w:r w:rsidRPr="00E332D1">
        <w:rPr>
          <w:rFonts w:ascii="Times New Roman" w:hAnsi="Times New Roman"/>
          <w:sz w:val="28"/>
          <w:szCs w:val="28"/>
        </w:rPr>
        <w:softHyphen/>
        <w:t>ность каждого ребенка в зоне его ближайшего развития. Именно этот подход должен стать основой организации воспитательно-образовательного процесса в любом образовательном учреждении;</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i/>
          <w:sz w:val="28"/>
          <w:szCs w:val="28"/>
        </w:rPr>
        <w:t>принципы научной обоснованности и практической применимости</w:t>
      </w:r>
      <w:r w:rsidRPr="00E332D1">
        <w:rPr>
          <w:rFonts w:ascii="Times New Roman" w:hAnsi="Times New Roman"/>
          <w:sz w:val="28"/>
          <w:szCs w:val="28"/>
        </w:rPr>
        <w:t>: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i/>
          <w:sz w:val="28"/>
          <w:szCs w:val="28"/>
        </w:rPr>
        <w:lastRenderedPageBreak/>
        <w:t>принцип интеграции образовательных областей</w:t>
      </w:r>
      <w:r w:rsidRPr="00E332D1">
        <w:rPr>
          <w:rFonts w:ascii="Times New Roman" w:hAnsi="Times New Roman"/>
          <w:sz w:val="28"/>
          <w:szCs w:val="28"/>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i/>
          <w:sz w:val="28"/>
          <w:szCs w:val="28"/>
        </w:rPr>
        <w:t>комплексно-тематический принцип построения образовательного процесса</w:t>
      </w:r>
      <w:r w:rsidRPr="00E332D1">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sz w:val="28"/>
          <w:szCs w:val="28"/>
        </w:rPr>
        <w:t>Кроме того, при разработке и реализации программы учитывались принципы гуманизации, дифференциации и индивидуализации, непрерывности и системности образования:</w:t>
      </w:r>
    </w:p>
    <w:p w:rsidR="00F85CD9" w:rsidRPr="00E332D1" w:rsidRDefault="00F85CD9" w:rsidP="00F85CD9">
      <w:pPr>
        <w:spacing w:after="0" w:line="240" w:lineRule="auto"/>
        <w:ind w:firstLine="709"/>
        <w:jc w:val="both"/>
        <w:rPr>
          <w:rFonts w:ascii="Times New Roman" w:hAnsi="Times New Roman"/>
          <w:bCs/>
          <w:sz w:val="28"/>
          <w:szCs w:val="28"/>
        </w:rPr>
      </w:pPr>
      <w:r w:rsidRPr="00E332D1">
        <w:rPr>
          <w:rFonts w:ascii="Times New Roman" w:hAnsi="Times New Roman"/>
          <w:bCs/>
          <w:sz w:val="28"/>
          <w:szCs w:val="28"/>
        </w:rPr>
        <w:t xml:space="preserve">отражение принципа </w:t>
      </w:r>
      <w:r w:rsidRPr="00E332D1">
        <w:rPr>
          <w:rFonts w:ascii="Times New Roman" w:hAnsi="Times New Roman"/>
          <w:bCs/>
          <w:i/>
          <w:sz w:val="28"/>
          <w:szCs w:val="28"/>
        </w:rPr>
        <w:t>гуманизации</w:t>
      </w:r>
      <w:r w:rsidRPr="00E332D1">
        <w:rPr>
          <w:rFonts w:ascii="Times New Roman" w:hAnsi="Times New Roman"/>
          <w:bCs/>
          <w:sz w:val="28"/>
          <w:szCs w:val="28"/>
        </w:rPr>
        <w:t xml:space="preserve"> в дополнительной программе означает:</w:t>
      </w:r>
    </w:p>
    <w:p w:rsidR="00F85CD9" w:rsidRPr="00E332D1" w:rsidRDefault="00F85CD9" w:rsidP="00F85CD9">
      <w:pPr>
        <w:spacing w:after="0" w:line="240" w:lineRule="auto"/>
        <w:ind w:firstLine="709"/>
        <w:jc w:val="both"/>
        <w:rPr>
          <w:rFonts w:ascii="Times New Roman" w:hAnsi="Times New Roman"/>
          <w:bCs/>
          <w:sz w:val="28"/>
          <w:szCs w:val="28"/>
        </w:rPr>
      </w:pPr>
      <w:r w:rsidRPr="00E332D1">
        <w:rPr>
          <w:rFonts w:ascii="Times New Roman" w:hAnsi="Times New Roman"/>
          <w:bCs/>
          <w:sz w:val="28"/>
          <w:szCs w:val="28"/>
        </w:rPr>
        <w:t>– признание уникальности и неповторимости личности каждого ребенка;</w:t>
      </w:r>
    </w:p>
    <w:p w:rsidR="00F85CD9" w:rsidRPr="00E332D1" w:rsidRDefault="00F85CD9" w:rsidP="00F85CD9">
      <w:pPr>
        <w:spacing w:after="0" w:line="240" w:lineRule="auto"/>
        <w:ind w:firstLine="709"/>
        <w:jc w:val="both"/>
        <w:rPr>
          <w:rFonts w:ascii="Times New Roman" w:hAnsi="Times New Roman"/>
          <w:bCs/>
          <w:sz w:val="28"/>
          <w:szCs w:val="28"/>
        </w:rPr>
      </w:pPr>
      <w:r w:rsidRPr="00E332D1">
        <w:rPr>
          <w:rFonts w:ascii="Times New Roman" w:hAnsi="Times New Roman"/>
          <w:bCs/>
          <w:sz w:val="28"/>
          <w:szCs w:val="28"/>
        </w:rPr>
        <w:t>– признание неограниченных возможностей развития личного потенциала каждого ребёнка;</w:t>
      </w:r>
    </w:p>
    <w:p w:rsidR="00F85CD9" w:rsidRPr="00E332D1" w:rsidRDefault="00F85CD9" w:rsidP="00F85CD9">
      <w:pPr>
        <w:spacing w:after="0" w:line="240" w:lineRule="auto"/>
        <w:ind w:firstLine="709"/>
        <w:jc w:val="both"/>
        <w:rPr>
          <w:rFonts w:ascii="Times New Roman" w:hAnsi="Times New Roman"/>
          <w:bCs/>
          <w:sz w:val="28"/>
          <w:szCs w:val="28"/>
        </w:rPr>
      </w:pPr>
      <w:r w:rsidRPr="00E332D1">
        <w:rPr>
          <w:rFonts w:ascii="Times New Roman" w:hAnsi="Times New Roman"/>
          <w:bCs/>
          <w:sz w:val="28"/>
          <w:szCs w:val="28"/>
        </w:rPr>
        <w:t xml:space="preserve">– уважение к личности ребенка со стороны всех участников образовательного процесса. </w:t>
      </w:r>
    </w:p>
    <w:p w:rsidR="00F85CD9" w:rsidRPr="00E332D1" w:rsidRDefault="00F85CD9" w:rsidP="00F85CD9">
      <w:pPr>
        <w:spacing w:after="0" w:line="240" w:lineRule="auto"/>
        <w:ind w:firstLine="709"/>
        <w:jc w:val="both"/>
        <w:rPr>
          <w:rFonts w:ascii="Times New Roman" w:hAnsi="Times New Roman"/>
          <w:sz w:val="28"/>
          <w:szCs w:val="28"/>
        </w:rPr>
      </w:pPr>
      <w:r w:rsidRPr="00E332D1">
        <w:rPr>
          <w:rFonts w:ascii="Times New Roman" w:hAnsi="Times New Roman"/>
          <w:sz w:val="28"/>
          <w:szCs w:val="28"/>
        </w:rPr>
        <w:t>Для реализации дополнительной программы в ДОУ педагог должен изучить краеведческий материал из научно – историче</w:t>
      </w:r>
      <w:r>
        <w:rPr>
          <w:rFonts w:ascii="Times New Roman" w:hAnsi="Times New Roman"/>
          <w:sz w:val="28"/>
          <w:szCs w:val="28"/>
        </w:rPr>
        <w:t>ской литературы, книг, альбомов</w:t>
      </w:r>
      <w:r w:rsidRPr="00E332D1">
        <w:rPr>
          <w:rFonts w:ascii="Times New Roman" w:hAnsi="Times New Roman"/>
          <w:sz w:val="28"/>
          <w:szCs w:val="28"/>
        </w:rPr>
        <w:t xml:space="preserve">. Предполагается тесное взаимодействие с музыкальным руководителем ДОУ. Педагог должен иметь положительный результат во взаимодействии с детьми и родителями. Для достижения поставленной цели, педагог должен активно внедрять игровые технологии, технологии интегративного обучения, личностно – ориентированные технологии и информационные технологии. Необходимо вовлечение семьи в деятельность педагога и создание заинтересованного участия в реализации программы на основе личностно – ориентированного, индивидуального подхода. </w:t>
      </w:r>
    </w:p>
    <w:p w:rsidR="00F85CD9" w:rsidRPr="00E332D1" w:rsidRDefault="00F85CD9" w:rsidP="00F85CD9">
      <w:pPr>
        <w:shd w:val="clear" w:color="auto" w:fill="FFFFFF"/>
        <w:spacing w:after="150" w:line="240" w:lineRule="auto"/>
        <w:rPr>
          <w:rFonts w:ascii="Helvetica" w:eastAsia="Times New Roman" w:hAnsi="Helvetica" w:cs="Helvetica"/>
          <w:color w:val="333333"/>
          <w:sz w:val="28"/>
          <w:szCs w:val="28"/>
          <w:lang w:eastAsia="ru-RU"/>
        </w:rPr>
      </w:pPr>
    </w:p>
    <w:p w:rsidR="00F85CD9" w:rsidRPr="00E332D1" w:rsidRDefault="00F85CD9" w:rsidP="00F85CD9">
      <w:pPr>
        <w:shd w:val="clear" w:color="auto" w:fill="FFFFFF"/>
        <w:spacing w:after="15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Цель: </w:t>
      </w:r>
      <w:r w:rsidRPr="00E332D1">
        <w:rPr>
          <w:rFonts w:ascii="Times New Roman" w:eastAsia="Times New Roman" w:hAnsi="Times New Roman" w:cs="Times New Roman"/>
          <w:sz w:val="28"/>
          <w:szCs w:val="28"/>
          <w:lang w:eastAsia="ru-RU"/>
        </w:rPr>
        <w:t>Воспитывать патриотические чувства, гордости за место, где они живут, за «малую» Родину</w:t>
      </w:r>
    </w:p>
    <w:p w:rsidR="00F85CD9" w:rsidRDefault="00F85CD9" w:rsidP="00F85CD9">
      <w:pPr>
        <w:shd w:val="clear" w:color="auto" w:fill="FFFFFF"/>
        <w:spacing w:after="0" w:line="240" w:lineRule="auto"/>
        <w:jc w:val="both"/>
        <w:rPr>
          <w:rFonts w:ascii="Times New Roman" w:eastAsia="Times New Roman" w:hAnsi="Times New Roman" w:cs="Times New Roman"/>
          <w:b/>
          <w:bCs/>
          <w:sz w:val="28"/>
          <w:szCs w:val="28"/>
          <w:lang w:eastAsia="ru-RU"/>
        </w:rPr>
      </w:pPr>
    </w:p>
    <w:p w:rsidR="00F85CD9" w:rsidRDefault="00F85CD9" w:rsidP="00F85CD9">
      <w:pPr>
        <w:shd w:val="clear" w:color="auto" w:fill="FFFFFF"/>
        <w:spacing w:after="0" w:line="240" w:lineRule="auto"/>
        <w:jc w:val="both"/>
        <w:rPr>
          <w:rFonts w:ascii="Times New Roman" w:eastAsia="Times New Roman" w:hAnsi="Times New Roman" w:cs="Times New Roman"/>
          <w:b/>
          <w:bCs/>
          <w:sz w:val="28"/>
          <w:szCs w:val="28"/>
          <w:lang w:eastAsia="ru-RU"/>
        </w:rPr>
      </w:pPr>
    </w:p>
    <w:p w:rsidR="00F85CD9" w:rsidRDefault="00F85CD9" w:rsidP="00F85CD9">
      <w:pPr>
        <w:shd w:val="clear" w:color="auto" w:fill="FFFFFF"/>
        <w:spacing w:after="0" w:line="240" w:lineRule="auto"/>
        <w:jc w:val="both"/>
        <w:rPr>
          <w:rFonts w:ascii="Times New Roman" w:eastAsia="Times New Roman" w:hAnsi="Times New Roman" w:cs="Times New Roman"/>
          <w:b/>
          <w:bCs/>
          <w:sz w:val="28"/>
          <w:szCs w:val="28"/>
          <w:lang w:eastAsia="ru-RU"/>
        </w:rPr>
      </w:pPr>
    </w:p>
    <w:p w:rsidR="00F85CD9" w:rsidRPr="00E332D1" w:rsidRDefault="00F85CD9" w:rsidP="00F85CD9">
      <w:p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Задачи:</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Дать знания детям о родном крае: символика, достопримечательности, природа и животный мир родного края;</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Развивать бережное отношение к родному краю ( природе);</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Воспитывать чувства гордости за свою «малую» Родину;</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Создавать эмоциональное настроение, оставить яркие впечатления от рассказов, бесед, прогулок;</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Формировать творческое воображение через поэзию и восприятие картин местных писателей;</w:t>
      </w:r>
    </w:p>
    <w:p w:rsidR="00F85CD9" w:rsidRPr="00E332D1" w:rsidRDefault="00F85CD9" w:rsidP="00F85CD9">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lastRenderedPageBreak/>
        <w:t>Пробудить в детях чувство любви к своему краю, уважение к его традициям и обычаям.</w:t>
      </w:r>
    </w:p>
    <w:p w:rsidR="00F85CD9" w:rsidRPr="00E332D1" w:rsidRDefault="00F85CD9" w:rsidP="00F85CD9">
      <w:pPr>
        <w:shd w:val="clear" w:color="auto" w:fill="FFFFFF"/>
        <w:spacing w:after="0" w:line="240" w:lineRule="auto"/>
        <w:rPr>
          <w:rFonts w:ascii="Times New Roman" w:eastAsia="Times New Roman" w:hAnsi="Times New Roman" w:cs="Times New Roman"/>
          <w:b/>
          <w:bCs/>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Предполагаемый результат:</w:t>
      </w:r>
    </w:p>
    <w:p w:rsidR="00F85CD9" w:rsidRPr="00E332D1" w:rsidRDefault="00F85CD9" w:rsidP="00F85CD9">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Расширение кругозора детей о родном крае;</w:t>
      </w:r>
    </w:p>
    <w:p w:rsidR="00F85CD9" w:rsidRPr="00E332D1" w:rsidRDefault="00F85CD9" w:rsidP="00F85CD9">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У детей будут сформированы знания о родном крае;</w:t>
      </w:r>
    </w:p>
    <w:p w:rsidR="00F85CD9" w:rsidRPr="00E332D1" w:rsidRDefault="00F85CD9" w:rsidP="00F85CD9">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Дети и родители примут активное участие в выставках, конкурсах, других видах деятельности;</w:t>
      </w:r>
    </w:p>
    <w:p w:rsidR="00F85CD9" w:rsidRPr="00E332D1" w:rsidRDefault="00F85CD9" w:rsidP="00F85CD9">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Дети проявят внимание и уважение к культуре, природе Южного Урала.</w:t>
      </w:r>
    </w:p>
    <w:p w:rsidR="00F85CD9" w:rsidRPr="00E332D1" w:rsidRDefault="00F85CD9" w:rsidP="00F85CD9">
      <w:pPr>
        <w:shd w:val="clear" w:color="auto" w:fill="FFFFFF"/>
        <w:spacing w:after="0" w:line="240" w:lineRule="auto"/>
        <w:rPr>
          <w:rFonts w:ascii="Helvetica" w:eastAsia="Times New Roman" w:hAnsi="Helvetica" w:cs="Helvetica"/>
          <w:color w:val="333333"/>
          <w:sz w:val="28"/>
          <w:szCs w:val="28"/>
          <w:lang w:eastAsia="ru-RU"/>
        </w:rPr>
      </w:pP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Форма работы с педагогами.</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Работа с педагогами «занимает» первое место. «Дети – зеркало отношений и характеров взрослых». Мы уверены, что успех в патриотическом воспитании детей будет, достигнут, только тогда, когда сам педагог будет знать и любить свой родной край, сумеет отобрать те знания, которые вызовут у детей чувство восторга и гордости за родной край.</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Консультация для педагогов:</w:t>
      </w:r>
    </w:p>
    <w:p w:rsidR="00F85CD9" w:rsidRPr="00E332D1" w:rsidRDefault="00F85CD9" w:rsidP="00F85CD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детей с родным краем»;</w:t>
      </w:r>
    </w:p>
    <w:p w:rsidR="00F85CD9" w:rsidRPr="00E332D1" w:rsidRDefault="00F85CD9" w:rsidP="00F85CD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забывайте народные игры»;</w:t>
      </w:r>
    </w:p>
    <w:p w:rsidR="00F85CD9" w:rsidRPr="00E332D1" w:rsidRDefault="00F85CD9" w:rsidP="00F85CD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«Растим патриотов»;</w:t>
      </w:r>
    </w:p>
    <w:p w:rsidR="00F85CD9" w:rsidRPr="00E332D1" w:rsidRDefault="00F85CD9" w:rsidP="00F85CD9">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 xml:space="preserve"> «Приобщение дошкольников к культуре родного края»;</w:t>
      </w:r>
    </w:p>
    <w:p w:rsidR="00F85CD9" w:rsidRPr="00F5651D" w:rsidRDefault="00F85CD9" w:rsidP="00F85CD9">
      <w:pPr>
        <w:numPr>
          <w:ilvl w:val="0"/>
          <w:numId w:val="7"/>
        </w:numPr>
        <w:shd w:val="clear" w:color="auto" w:fill="FFFFFF"/>
        <w:spacing w:after="0" w:line="240" w:lineRule="auto"/>
        <w:jc w:val="both"/>
        <w:rPr>
          <w:rFonts w:ascii="Helvetica" w:eastAsia="Times New Roman" w:hAnsi="Helvetica" w:cs="Helvetica"/>
          <w:color w:val="333333"/>
          <w:sz w:val="28"/>
          <w:szCs w:val="28"/>
          <w:lang w:eastAsia="ru-RU"/>
        </w:rPr>
      </w:pPr>
      <w:r w:rsidRPr="00F5651D">
        <w:rPr>
          <w:rFonts w:ascii="Times New Roman" w:eastAsia="Times New Roman" w:hAnsi="Times New Roman" w:cs="Times New Roman"/>
          <w:sz w:val="28"/>
          <w:szCs w:val="28"/>
          <w:lang w:eastAsia="ru-RU"/>
        </w:rPr>
        <w:t xml:space="preserve">«Как знакомить детей с символикой России и родного края». </w:t>
      </w:r>
    </w:p>
    <w:p w:rsidR="00F85CD9" w:rsidRPr="00F5651D" w:rsidRDefault="00F85CD9" w:rsidP="00F85CD9">
      <w:pPr>
        <w:shd w:val="clear" w:color="auto" w:fill="FFFFFF"/>
        <w:spacing w:after="0" w:line="240" w:lineRule="auto"/>
        <w:ind w:left="720"/>
        <w:jc w:val="both"/>
        <w:rPr>
          <w:rFonts w:ascii="Helvetica" w:eastAsia="Times New Roman" w:hAnsi="Helvetica" w:cs="Helvetica"/>
          <w:color w:val="333333"/>
          <w:sz w:val="28"/>
          <w:szCs w:val="28"/>
          <w:lang w:eastAsia="ru-RU"/>
        </w:rPr>
      </w:pP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Pr="00E332D1">
        <w:rPr>
          <w:rFonts w:ascii="Times New Roman" w:eastAsia="Times New Roman" w:hAnsi="Times New Roman" w:cs="Times New Roman"/>
          <w:b/>
          <w:bCs/>
          <w:sz w:val="28"/>
          <w:szCs w:val="28"/>
          <w:lang w:eastAsia="ru-RU"/>
        </w:rPr>
        <w:t>. Формы и методы работы с детьми.</w:t>
      </w:r>
    </w:p>
    <w:p w:rsidR="00F85CD9" w:rsidRPr="00E332D1" w:rsidRDefault="00F85CD9" w:rsidP="00F85C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Организуя данную деятельность, необходимо опираться на методы, соответствующие задачам нравственно-патриотического воспитания детей  дошкольного возраста. В первую очередь, - это методы, обеспечивающие формирование нравственно-патриотического сознания детей, нравственных суждений, оценок и пр. К данной категории методов необходимо отнести:</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b/>
          <w:bCs/>
          <w:sz w:val="28"/>
          <w:szCs w:val="28"/>
          <w:lang w:eastAsia="ru-RU"/>
        </w:rPr>
      </w:pP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Игровая деятельность.</w:t>
      </w:r>
    </w:p>
    <w:p w:rsidR="00F85CD9" w:rsidRPr="00E332D1" w:rsidRDefault="00F85CD9" w:rsidP="00F85CD9">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i/>
          <w:iCs/>
          <w:sz w:val="28"/>
          <w:szCs w:val="28"/>
          <w:lang w:eastAsia="ru-RU"/>
        </w:rPr>
        <w:t>Народные игры Южного Урала: </w:t>
      </w:r>
      <w:r w:rsidRPr="00E332D1">
        <w:rPr>
          <w:rFonts w:ascii="Times New Roman" w:eastAsia="Times New Roman" w:hAnsi="Times New Roman" w:cs="Times New Roman"/>
          <w:sz w:val="28"/>
          <w:szCs w:val="28"/>
          <w:lang w:eastAsia="ru-RU"/>
        </w:rPr>
        <w:t>Русская народная игра «Пчелы», русская народная подвижная игра «Бег по стволу», русская народная хороводная игра «Веночек», русская народная подвижная игра «Дед Мороз», русская народная хороводная игра «Чурилки» (от слова «чур»), русская народная словесная игра «Чепуха», русская народная подвижная игра«Золотые ворота», русская народная подвижная игра «Штурм снежной крепости», русская народная подвижная игра «Капуста», русская народная подвижная игра «Дедушка Мазай», русская народная подвижная игра «В мельницу», русская народная подвижная игра «У дедушки Трифона», татарская народная подвижная игра «Темербай», татарская народная подвижная игра «Земля, вода, огонь, воздух», татарская народная подвижная игра «Ласточка», татарская народная подвижная игра «Спутанные кони», татарская народная хороводная игра «Татарский плетень», башкирская народная подвижная игра «Ласточки и ястребы», Башкирская народная хороводная игра «Белая кость».</w:t>
      </w:r>
    </w:p>
    <w:p w:rsidR="00F85CD9" w:rsidRPr="00E332D1" w:rsidRDefault="00F85CD9" w:rsidP="00F85CD9">
      <w:pPr>
        <w:shd w:val="clear" w:color="auto" w:fill="FFFFFF"/>
        <w:spacing w:after="15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lastRenderedPageBreak/>
        <w:t>Познавательное развитие.</w:t>
      </w:r>
    </w:p>
    <w:p w:rsidR="00F85CD9" w:rsidRPr="00E332D1" w:rsidRDefault="00F85CD9" w:rsidP="00F85CD9">
      <w:pPr>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Проведение цикла познавательной образовательной деятельности, на темы:</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«Южный Урал – прошлое и настоящее», «Моя Родина – Южный Урал», «Растительный мир» - Южного Урала, «Животный мир» – Южного Урала.</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Продуктивная деятельность.</w:t>
      </w:r>
    </w:p>
    <w:p w:rsidR="00F85CD9" w:rsidRPr="00E332D1" w:rsidRDefault="00F85CD9" w:rsidP="00F85CD9">
      <w:pPr>
        <w:numPr>
          <w:ilvl w:val="0"/>
          <w:numId w:val="10"/>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 xml:space="preserve"> «Открытка» с изображением Южного Урала (шаблоны гор, деревьев и оформление с помощью техники конфетти).</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Речевое развитие.</w:t>
      </w:r>
    </w:p>
    <w:p w:rsidR="00F85CD9" w:rsidRPr="00E332D1" w:rsidRDefault="00F85CD9" w:rsidP="00F85CD9">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составление творческих рассказов "Мой любимый уголок родного края",</w:t>
      </w:r>
    </w:p>
    <w:p w:rsidR="00F85CD9" w:rsidRPr="00E332D1" w:rsidRDefault="00F85CD9" w:rsidP="00F85CD9">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беседы с детьми "Растительный мир нашего края", "Животный мир родного края", "Урал каменный". "Прошлое и настоящее нашего края".</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Ознакомление с художественной литературой.</w:t>
      </w:r>
    </w:p>
    <w:p w:rsidR="00F85CD9" w:rsidRPr="00E332D1" w:rsidRDefault="00F85CD9" w:rsidP="00F85CD9">
      <w:pPr>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с творчеством детских писателей чтение стихов о Южном Урале.</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sz w:val="28"/>
          <w:szCs w:val="28"/>
          <w:lang w:eastAsia="ru-RU"/>
        </w:rPr>
        <w:t>Формы работы с родителями.</w:t>
      </w:r>
    </w:p>
    <w:p w:rsidR="00F85CD9" w:rsidRPr="00E332D1" w:rsidRDefault="00F85CD9" w:rsidP="00F85CD9">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Учитывая роль семьи в воспитании детей, мной была спроектирована и система работы с родителями.</w:t>
      </w:r>
    </w:p>
    <w:p w:rsidR="00F85CD9" w:rsidRPr="00E332D1" w:rsidRDefault="00F85CD9" w:rsidP="00F85CD9">
      <w:p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Запланированы следующие формы взаимодействия с родителями:</w:t>
      </w:r>
    </w:p>
    <w:p w:rsidR="00F85CD9" w:rsidRPr="00E332D1" w:rsidRDefault="00F85CD9" w:rsidP="00F85CD9">
      <w:pPr>
        <w:numPr>
          <w:ilvl w:val="0"/>
          <w:numId w:val="13"/>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Беседы с родителями о важности данной проблемы;</w:t>
      </w:r>
    </w:p>
    <w:p w:rsidR="00F85CD9" w:rsidRPr="00E332D1" w:rsidRDefault="00F85CD9" w:rsidP="00F85CD9">
      <w:pPr>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Словотворчество с родителями "Сочини рассказ о родном крае";</w:t>
      </w:r>
    </w:p>
    <w:p w:rsidR="00F85CD9" w:rsidRPr="00E332D1" w:rsidRDefault="00F85CD9" w:rsidP="00F85CD9">
      <w:pPr>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Подготовка с детьми познавательной информации: «Животные Южного Урала», «Деревья Южного Урала», «Урал каменный».</w:t>
      </w:r>
    </w:p>
    <w:p w:rsidR="00F85CD9" w:rsidRDefault="00F85CD9" w:rsidP="00F85CD9">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rsidR="00F85CD9" w:rsidRDefault="00F85CD9" w:rsidP="00F85CD9">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rsidR="00F85CD9" w:rsidRDefault="00F85CD9" w:rsidP="00F85CD9">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rsidR="00F85CD9" w:rsidRDefault="00F85CD9" w:rsidP="00F85CD9">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rsidR="00F85CD9" w:rsidRPr="008E6209" w:rsidRDefault="00F85CD9" w:rsidP="00F85CD9">
      <w:pPr>
        <w:shd w:val="clear" w:color="auto" w:fill="FFFFFF"/>
        <w:spacing w:after="0" w:line="240" w:lineRule="auto"/>
        <w:ind w:left="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Pr="008E6209">
        <w:rPr>
          <w:rFonts w:ascii="Times New Roman" w:eastAsia="Times New Roman" w:hAnsi="Times New Roman" w:cs="Times New Roman"/>
          <w:b/>
          <w:bCs/>
          <w:sz w:val="28"/>
          <w:szCs w:val="28"/>
          <w:lang w:eastAsia="ru-RU"/>
        </w:rPr>
        <w:t>Перспективный план по ознакомлению с родным краем.</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b/>
          <w:bCs/>
          <w:sz w:val="28"/>
          <w:szCs w:val="28"/>
          <w:u w:val="single"/>
          <w:lang w:eastAsia="ru-RU"/>
        </w:rPr>
        <w:t>Сентябрь.</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«Я живу на Южном Урале»</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 Знакомство с гербом, флагом, Оренбургской области.</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2. Показать расположение Оренбургской области на карте.</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3. Рассматривание иллюстраций Южного Урала.</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4. Занятие «Путешествие по Южному Уралу».</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b/>
          <w:bCs/>
          <w:sz w:val="28"/>
          <w:szCs w:val="28"/>
          <w:u w:val="single"/>
          <w:lang w:eastAsia="ru-RU"/>
        </w:rPr>
        <w:t>Октябрь.</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«История жизни человека на Южном Урале»</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1.Рассказ «Крепости Южного Урала».</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2. Уральские легенды и предания</w:t>
      </w:r>
      <w:r>
        <w:rPr>
          <w:rFonts w:ascii="Times New Roman" w:eastAsia="Times New Roman" w:hAnsi="Times New Roman" w:cs="Times New Roman"/>
          <w:sz w:val="28"/>
          <w:szCs w:val="28"/>
          <w:lang w:eastAsia="ru-RU"/>
        </w:rPr>
        <w:t>.</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E332D1">
        <w:rPr>
          <w:rFonts w:ascii="Times New Roman" w:eastAsia="Times New Roman" w:hAnsi="Times New Roman" w:cs="Times New Roman"/>
          <w:sz w:val="28"/>
          <w:szCs w:val="28"/>
          <w:lang w:eastAsia="ru-RU"/>
        </w:rPr>
        <w:t>. Беседа «Я природу берегу, я природе помогу».</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Занятие «Путешествие в Уральские горы».</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sz w:val="28"/>
          <w:szCs w:val="28"/>
          <w:lang w:eastAsia="ru-RU"/>
        </w:rPr>
        <w:br/>
      </w:r>
      <w:r w:rsidRPr="00E332D1">
        <w:rPr>
          <w:rFonts w:ascii="Times New Roman" w:eastAsia="Times New Roman" w:hAnsi="Times New Roman" w:cs="Times New Roman"/>
          <w:b/>
          <w:bCs/>
          <w:sz w:val="28"/>
          <w:szCs w:val="28"/>
          <w:u w:val="single"/>
          <w:lang w:eastAsia="ru-RU"/>
        </w:rPr>
        <w:t>Ноябрь.</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«Человек и природа Южного Урала».</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 Беседа о жизни животных и птиц в лесу.</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2. Рассказ «Заповедные места Южного Урала».</w:t>
      </w:r>
    </w:p>
    <w:p w:rsidR="00F85CD9"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3. Ра</w:t>
      </w:r>
      <w:r>
        <w:rPr>
          <w:rFonts w:ascii="Times New Roman" w:eastAsia="Times New Roman" w:hAnsi="Times New Roman" w:cs="Times New Roman"/>
          <w:sz w:val="28"/>
          <w:szCs w:val="28"/>
          <w:lang w:eastAsia="ru-RU"/>
        </w:rPr>
        <w:t>ссматривание иллюстраций природа</w:t>
      </w:r>
      <w:r w:rsidRPr="00E332D1">
        <w:rPr>
          <w:rFonts w:ascii="Times New Roman" w:eastAsia="Times New Roman" w:hAnsi="Times New Roman" w:cs="Times New Roman"/>
          <w:sz w:val="28"/>
          <w:szCs w:val="28"/>
          <w:lang w:eastAsia="ru-RU"/>
        </w:rPr>
        <w:t xml:space="preserve"> родного края.</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332D1">
        <w:rPr>
          <w:rFonts w:ascii="Times New Roman" w:eastAsia="Times New Roman" w:hAnsi="Times New Roman" w:cs="Times New Roman"/>
          <w:sz w:val="28"/>
          <w:szCs w:val="28"/>
          <w:lang w:eastAsia="ru-RU"/>
        </w:rPr>
        <w:t xml:space="preserve">Занятие « Красная книга - сигнал опасности». </w:t>
      </w:r>
      <w:r>
        <w:rPr>
          <w:rFonts w:ascii="Times New Roman" w:eastAsia="Times New Roman" w:hAnsi="Times New Roman" w:cs="Times New Roman"/>
          <w:sz w:val="28"/>
          <w:szCs w:val="28"/>
          <w:lang w:eastAsia="ru-RU"/>
        </w:rPr>
        <w:t>Презентация к занятию.</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b/>
          <w:bCs/>
          <w:sz w:val="28"/>
          <w:szCs w:val="28"/>
          <w:u w:val="single"/>
          <w:lang w:eastAsia="ru-RU"/>
        </w:rPr>
        <w:t>Декабрь.</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«Народы Южного Урала».</w:t>
      </w:r>
    </w:p>
    <w:p w:rsidR="00F85CD9" w:rsidRPr="00E332D1" w:rsidRDefault="00F85CD9" w:rsidP="00F85CD9">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Беседа «Народы Южного Урала».</w:t>
      </w:r>
    </w:p>
    <w:p w:rsidR="00F85CD9" w:rsidRPr="00E332D1" w:rsidRDefault="00F85CD9" w:rsidP="00F85CD9">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Иллюстрации народов Южного Урала.</w:t>
      </w:r>
    </w:p>
    <w:p w:rsidR="00F85CD9" w:rsidRDefault="00F85CD9" w:rsidP="00F85CD9">
      <w:pPr>
        <w:pStyle w:val="a8"/>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с традициями и бытом народов Южного Урала.</w:t>
      </w:r>
    </w:p>
    <w:p w:rsidR="00F85CD9" w:rsidRPr="00E332D1" w:rsidRDefault="00F85CD9" w:rsidP="00F85CD9">
      <w:pPr>
        <w:pStyle w:val="a8"/>
        <w:numPr>
          <w:ilvl w:val="0"/>
          <w:numId w:val="15"/>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«Жилище народов Урала». Презентация к занятию.</w:t>
      </w:r>
    </w:p>
    <w:p w:rsidR="00F85CD9" w:rsidRPr="00E332D1" w:rsidRDefault="00F85CD9" w:rsidP="00F85CD9">
      <w:pPr>
        <w:shd w:val="clear" w:color="auto" w:fill="FFFFFF"/>
        <w:spacing w:after="0" w:line="240" w:lineRule="auto"/>
        <w:ind w:left="720"/>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b/>
          <w:bCs/>
          <w:sz w:val="28"/>
          <w:szCs w:val="28"/>
          <w:u w:val="single"/>
          <w:lang w:eastAsia="ru-RU"/>
        </w:rPr>
        <w:t>Январь.</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«Уральский сказатель - П. П. Бажов»</w:t>
      </w:r>
      <w:r>
        <w:rPr>
          <w:rFonts w:ascii="Times New Roman" w:eastAsia="Times New Roman" w:hAnsi="Times New Roman" w:cs="Times New Roman"/>
          <w:b/>
          <w:bCs/>
          <w:i/>
          <w:iCs/>
          <w:sz w:val="28"/>
          <w:szCs w:val="28"/>
          <w:lang w:eastAsia="ru-RU"/>
        </w:rPr>
        <w:t>.</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 Знакомство с творчеством уральского писателя.</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2. «Серебреное копытце» чтение сказки.</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3.Выставка сказок П. П. Бажова.</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Занятие «Путешествие по сказке П.П. Бажова «Серебряное копытце»». Презентация к занятию.</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F85CD9"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F85CD9"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E332D1">
        <w:rPr>
          <w:rFonts w:ascii="Times New Roman" w:eastAsia="Times New Roman" w:hAnsi="Times New Roman" w:cs="Times New Roman"/>
          <w:b/>
          <w:bCs/>
          <w:sz w:val="28"/>
          <w:szCs w:val="28"/>
          <w:u w:val="single"/>
          <w:lang w:eastAsia="ru-RU"/>
        </w:rPr>
        <w:t>Февраль.</w:t>
      </w:r>
    </w:p>
    <w:p w:rsidR="00F85CD9" w:rsidRPr="00E332D1" w:rsidRDefault="00F85CD9" w:rsidP="00F85CD9">
      <w:pPr>
        <w:shd w:val="clear" w:color="auto" w:fill="FFFFFF"/>
        <w:spacing w:after="0" w:line="240" w:lineRule="auto"/>
        <w:rPr>
          <w:rFonts w:ascii="Times New Roman" w:eastAsia="Times New Roman" w:hAnsi="Times New Roman" w:cs="Times New Roman"/>
          <w:b/>
          <w:bCs/>
          <w:i/>
          <w:iCs/>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«Творчество Южно уральских мастеров»</w:t>
      </w:r>
      <w:r>
        <w:rPr>
          <w:rFonts w:ascii="Times New Roman" w:eastAsia="Times New Roman" w:hAnsi="Times New Roman" w:cs="Times New Roman"/>
          <w:b/>
          <w:bCs/>
          <w:i/>
          <w:iCs/>
          <w:sz w:val="28"/>
          <w:szCs w:val="28"/>
          <w:lang w:eastAsia="ru-RU"/>
        </w:rPr>
        <w:t>.</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 Беседа о мастерах Южного Урала.</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2. Рассматривание «Уральской росписи».</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3. Занятие «</w:t>
      </w:r>
      <w:r>
        <w:rPr>
          <w:rFonts w:ascii="Times New Roman" w:eastAsia="Times New Roman" w:hAnsi="Times New Roman" w:cs="Times New Roman"/>
          <w:sz w:val="28"/>
          <w:szCs w:val="28"/>
          <w:lang w:eastAsia="ru-RU"/>
        </w:rPr>
        <w:t>Уральская роспись</w:t>
      </w:r>
      <w:r w:rsidRPr="00E332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Презентация к занятию.</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4. «Малахитовая шкатулка» чтение сказки.</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sz w:val="28"/>
          <w:szCs w:val="28"/>
          <w:lang w:eastAsia="ru-RU"/>
        </w:rPr>
        <w:br/>
      </w:r>
      <w:r w:rsidRPr="00E332D1">
        <w:rPr>
          <w:rFonts w:ascii="Times New Roman" w:eastAsia="Times New Roman" w:hAnsi="Times New Roman" w:cs="Times New Roman"/>
          <w:b/>
          <w:bCs/>
          <w:sz w:val="28"/>
          <w:szCs w:val="28"/>
          <w:u w:val="single"/>
          <w:lang w:eastAsia="ru-RU"/>
        </w:rPr>
        <w:t>Март.</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«Уральский фольклор»</w:t>
      </w:r>
    </w:p>
    <w:p w:rsidR="00F85CD9" w:rsidRPr="00E332D1" w:rsidRDefault="00F85CD9" w:rsidP="00F85CD9">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с русскими народными инструментами.</w:t>
      </w:r>
    </w:p>
    <w:p w:rsidR="00F85CD9" w:rsidRPr="00E332D1" w:rsidRDefault="00F85CD9" w:rsidP="00F85CD9">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Знакомство с народным уральским фольклором: загадки, потешки, заклички, считалки, пословицы, уральские песни и хороводы.</w:t>
      </w:r>
    </w:p>
    <w:p w:rsidR="00F85CD9" w:rsidRDefault="00F85CD9" w:rsidP="00F85CD9">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Разучивание с детьми хороводов, народных песен.</w:t>
      </w:r>
    </w:p>
    <w:p w:rsidR="00F85CD9" w:rsidRPr="00E332D1" w:rsidRDefault="00F85CD9" w:rsidP="00F85CD9">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Музыкальное занятие «Хорошо живется детворе на родной уральской стороне».</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E332D1">
        <w:rPr>
          <w:rFonts w:ascii="Times New Roman" w:eastAsia="Times New Roman" w:hAnsi="Times New Roman" w:cs="Times New Roman"/>
          <w:b/>
          <w:bCs/>
          <w:sz w:val="28"/>
          <w:szCs w:val="28"/>
          <w:u w:val="single"/>
          <w:lang w:eastAsia="ru-RU"/>
        </w:rPr>
        <w:t>Апрель.</w:t>
      </w:r>
    </w:p>
    <w:p w:rsidR="00F85CD9" w:rsidRPr="00E332D1" w:rsidRDefault="00F85CD9" w:rsidP="00F85CD9">
      <w:pPr>
        <w:shd w:val="clear" w:color="auto" w:fill="FFFFFF"/>
        <w:spacing w:after="0" w:line="240" w:lineRule="auto"/>
        <w:rPr>
          <w:rFonts w:ascii="Times New Roman" w:eastAsia="Times New Roman" w:hAnsi="Times New Roman" w:cs="Times New Roman"/>
          <w:b/>
          <w:bCs/>
          <w:i/>
          <w:iCs/>
          <w:sz w:val="28"/>
          <w:szCs w:val="28"/>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b/>
          <w:bCs/>
          <w:i/>
          <w:iCs/>
          <w:sz w:val="28"/>
          <w:szCs w:val="28"/>
          <w:lang w:eastAsia="ru-RU"/>
        </w:rPr>
        <w:t>«Встреча весны на Южном Урале»</w:t>
      </w:r>
    </w:p>
    <w:p w:rsidR="00F85CD9" w:rsidRDefault="00F85CD9" w:rsidP="00F85CD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Наблюдение за изменениями в природе с приходом весны, за вербой, за веткой берёзы, тополя и яблони в воде, за деревьями вокруг детского сада, за почками на деревьях.</w:t>
      </w:r>
    </w:p>
    <w:p w:rsidR="00F85CD9" w:rsidRDefault="00F85CD9" w:rsidP="00F85CD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 о весне.</w:t>
      </w:r>
    </w:p>
    <w:p w:rsidR="00F85CD9" w:rsidRPr="00E332D1" w:rsidRDefault="00F85CD9" w:rsidP="00F85CD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со стихами о весне.</w:t>
      </w:r>
    </w:p>
    <w:p w:rsidR="00F85CD9" w:rsidRPr="00E332D1" w:rsidRDefault="00F85CD9" w:rsidP="00F85CD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w:t>
      </w:r>
      <w:r w:rsidRPr="00E332D1">
        <w:rPr>
          <w:rFonts w:ascii="Times New Roman" w:eastAsia="Times New Roman" w:hAnsi="Times New Roman" w:cs="Times New Roman"/>
          <w:sz w:val="28"/>
          <w:szCs w:val="28"/>
          <w:lang w:eastAsia="ru-RU"/>
        </w:rPr>
        <w:t>«Веточка вербы» (аппликация нетрадиционной техникой). </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E332D1">
        <w:rPr>
          <w:rFonts w:ascii="Times New Roman" w:eastAsia="Times New Roman" w:hAnsi="Times New Roman" w:cs="Times New Roman"/>
          <w:sz w:val="28"/>
          <w:szCs w:val="28"/>
          <w:lang w:eastAsia="ru-RU"/>
        </w:rPr>
        <w:br/>
      </w:r>
      <w:r w:rsidRPr="00E332D1">
        <w:rPr>
          <w:rFonts w:ascii="Times New Roman" w:eastAsia="Times New Roman" w:hAnsi="Times New Roman" w:cs="Times New Roman"/>
          <w:b/>
          <w:bCs/>
          <w:sz w:val="28"/>
          <w:szCs w:val="28"/>
          <w:u w:val="single"/>
          <w:lang w:eastAsia="ru-RU"/>
        </w:rPr>
        <w:t>Май.</w:t>
      </w:r>
    </w:p>
    <w:p w:rsidR="00F85CD9" w:rsidRPr="00E332D1" w:rsidRDefault="00F85CD9" w:rsidP="00F85CD9">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sidRPr="00E332D1">
        <w:rPr>
          <w:rFonts w:ascii="Times New Roman" w:eastAsia="Times New Roman" w:hAnsi="Times New Roman" w:cs="Times New Roman"/>
          <w:sz w:val="28"/>
          <w:szCs w:val="28"/>
          <w:lang w:eastAsia="ru-RU"/>
        </w:rPr>
        <w:t>1. Сделать выставку «Наш дом - Южный Урал».</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Итоговое познавательное занятие </w:t>
      </w:r>
      <w:r w:rsidRPr="00E332D1">
        <w:rPr>
          <w:rFonts w:ascii="Times New Roman" w:eastAsia="Times New Roman" w:hAnsi="Times New Roman" w:cs="Times New Roman"/>
          <w:sz w:val="28"/>
          <w:szCs w:val="28"/>
          <w:lang w:eastAsia="ru-RU"/>
        </w:rPr>
        <w:t xml:space="preserve"> «Наш край Южный Урал»</w:t>
      </w:r>
      <w:r>
        <w:rPr>
          <w:rFonts w:ascii="Times New Roman" w:eastAsia="Times New Roman" w:hAnsi="Times New Roman" w:cs="Times New Roman"/>
          <w:sz w:val="28"/>
          <w:szCs w:val="28"/>
          <w:lang w:eastAsia="ru-RU"/>
        </w:rPr>
        <w:t>.</w:t>
      </w:r>
    </w:p>
    <w:p w:rsidR="00F85CD9" w:rsidRPr="00E332D1" w:rsidRDefault="00F85CD9" w:rsidP="00F85CD9">
      <w:pPr>
        <w:shd w:val="clear" w:color="auto" w:fill="FFFFFF"/>
        <w:spacing w:after="0" w:line="240" w:lineRule="auto"/>
        <w:rPr>
          <w:rFonts w:ascii="Times New Roman" w:eastAsia="Times New Roman" w:hAnsi="Times New Roman" w:cs="Times New Roman"/>
          <w:sz w:val="28"/>
          <w:szCs w:val="28"/>
          <w:lang w:eastAsia="ru-RU"/>
        </w:rPr>
      </w:pPr>
    </w:p>
    <w:p w:rsidR="00F85CD9" w:rsidRPr="00E332D1" w:rsidRDefault="00F85CD9" w:rsidP="00F85CD9">
      <w:pPr>
        <w:shd w:val="clear" w:color="auto" w:fill="FFFFFF"/>
        <w:spacing w:after="0" w:line="240" w:lineRule="auto"/>
        <w:rPr>
          <w:rFonts w:cstheme="minorHAnsi"/>
          <w:b/>
          <w:sz w:val="28"/>
          <w:szCs w:val="28"/>
        </w:rPr>
      </w:pPr>
      <w:r w:rsidRPr="00E332D1">
        <w:rPr>
          <w:rFonts w:ascii="Helvetica" w:eastAsia="Times New Roman" w:hAnsi="Helvetica" w:cs="Helvetica"/>
          <w:color w:val="333333"/>
          <w:sz w:val="28"/>
          <w:szCs w:val="28"/>
          <w:lang w:eastAsia="ru-RU"/>
        </w:rPr>
        <w:br/>
      </w:r>
    </w:p>
    <w:p w:rsidR="00F85CD9" w:rsidRPr="00C30813" w:rsidRDefault="00F85CD9" w:rsidP="00AF0FFD">
      <w:pPr>
        <w:jc w:val="both"/>
        <w:rPr>
          <w:rFonts w:ascii="Times New Roman" w:hAnsi="Times New Roman" w:cs="Times New Roman"/>
          <w:b/>
          <w:sz w:val="28"/>
          <w:szCs w:val="28"/>
        </w:rPr>
      </w:pPr>
      <w:r>
        <w:rPr>
          <w:rFonts w:ascii="Times New Roman" w:hAnsi="Times New Roman" w:cs="Times New Roman"/>
          <w:b/>
          <w:sz w:val="28"/>
          <w:szCs w:val="28"/>
        </w:rPr>
        <w:t>6.</w:t>
      </w:r>
      <w:r w:rsidRPr="00C30813">
        <w:rPr>
          <w:rFonts w:ascii="Times New Roman" w:hAnsi="Times New Roman" w:cs="Times New Roman"/>
          <w:b/>
          <w:sz w:val="28"/>
          <w:szCs w:val="28"/>
        </w:rPr>
        <w:t>Методические рекомендации для воспитателей по использованию средств фольклора в образовательном процессе ДОУ.</w:t>
      </w:r>
    </w:p>
    <w:p w:rsidR="00F85CD9" w:rsidRPr="00E332D1" w:rsidRDefault="00F85CD9" w:rsidP="00F85CD9">
      <w:pPr>
        <w:jc w:val="both"/>
        <w:rPr>
          <w:rFonts w:ascii="Times New Roman" w:hAnsi="Times New Roman" w:cs="Times New Roman"/>
          <w:b/>
          <w:sz w:val="28"/>
          <w:szCs w:val="28"/>
        </w:rPr>
      </w:pPr>
      <w:r w:rsidRPr="00E332D1">
        <w:rPr>
          <w:rFonts w:ascii="Times New Roman" w:hAnsi="Times New Roman" w:cs="Times New Roman"/>
          <w:b/>
          <w:sz w:val="28"/>
          <w:szCs w:val="28"/>
        </w:rPr>
        <w:t>Методические рекомендации по использованию колыбельных песен.</w:t>
      </w:r>
    </w:p>
    <w:p w:rsidR="00F85CD9" w:rsidRPr="00E332D1" w:rsidRDefault="00F85CD9" w:rsidP="00F85CD9">
      <w:pPr>
        <w:ind w:firstLine="567"/>
        <w:jc w:val="both"/>
        <w:rPr>
          <w:rFonts w:ascii="Times New Roman" w:hAnsi="Times New Roman" w:cs="Times New Roman"/>
          <w:sz w:val="28"/>
          <w:szCs w:val="28"/>
        </w:rPr>
      </w:pPr>
      <w:r w:rsidRPr="00E332D1">
        <w:rPr>
          <w:rFonts w:ascii="Times New Roman" w:hAnsi="Times New Roman" w:cs="Times New Roman"/>
          <w:sz w:val="28"/>
          <w:szCs w:val="28"/>
        </w:rPr>
        <w:t>Колыбельные песни, или байки, относятся к произведениям, созданным взрослыми для детей. Назначение колыбельных песен — убаюкать, усыпить ребенка — определяет не только ритмику, но и систему образов (образы близких ребенку взрослых, фантастические образы Сна и Дремы). Знакомство с колыбельными начинается с раннего возраста. В работе с детьми раннего возраста педагог широко использует колыбельные песни при укладывании детей спать, а также в игровых ситуациях. Исполнение должно отвечать народным традициям. Термин «колыбельная» произносится, но его запоминание детьми не требуется. Поощряется участие детей в исполнении колыбельных на занятиях и в игровых ситуациях. Проводятся инсценировки с игрушками по сюжетам литературных произведений («Сказка о глупом мышонке» С. Маршака). При ознакомлении с колыбельными необходимо наличие специального дидактического материала: колыбель, люлька (подлинные или сделанные по образцу народных); игрушки-помощники (кот Баюн), иллюстративный материал (книги колыбельных песен с иллюстрациями), магнитофонные записи различных вариантов исполнения колыбельных.</w:t>
      </w:r>
    </w:p>
    <w:p w:rsidR="00F85CD9" w:rsidRPr="00E332D1" w:rsidRDefault="00F85CD9" w:rsidP="00F85CD9">
      <w:pPr>
        <w:jc w:val="both"/>
        <w:rPr>
          <w:rFonts w:ascii="Times New Roman" w:hAnsi="Times New Roman" w:cs="Times New Roman"/>
          <w:b/>
          <w:sz w:val="28"/>
          <w:szCs w:val="28"/>
        </w:rPr>
      </w:pPr>
      <w:r w:rsidRPr="00E332D1">
        <w:rPr>
          <w:rFonts w:ascii="Times New Roman" w:hAnsi="Times New Roman" w:cs="Times New Roman"/>
          <w:b/>
          <w:sz w:val="28"/>
          <w:szCs w:val="28"/>
        </w:rPr>
        <w:t>Задачи: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1.   Приобщать детей к устному поэтическому творчеству.</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2.   Воспитывать положительное отношение к исполненным педагогом колыбельным песням.</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lastRenderedPageBreak/>
        <w:t>3.   Побуждать к участию в исполнении колыбельных песен при укачивании кукол (проговаривание отдельных слов «баю-бай»).</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4.   Познакомить с колыбелью (люлькой), обогащать пассивный словарь (колыбель, люлька).</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5.   Примерный репертуар: 3-4 колыбельные.</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6.   Продолжать знакомить детей с колыбельными песнями.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7.   Дать детям некоторые сведения о происхождении и назначении колыбельных песен (пели у колыбели, когда укладывали детей спать, поэтому песни называются колыбельными. Выражают заботу о детях: будут крепко спать — вырастут сильными и здоровыми).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8.   Познакомить с некоторыми фольклорными образами (кот Баюн, Гули-гуленьки, Сон и Дрема).</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9.   Обратить внимание на характер исполнения (нежно, ласково). Мамы любят своих детей, обращаются к ним с ласковыми именами (Ванюшенька, Андрюшенька).</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10.   Способствовать исполнению колыбельных песен в самостоятельной игровой деятельности.</w:t>
      </w:r>
    </w:p>
    <w:p w:rsidR="00F85CD9" w:rsidRPr="00E332D1" w:rsidRDefault="00F85CD9" w:rsidP="00F85CD9">
      <w:pPr>
        <w:spacing w:after="0"/>
        <w:jc w:val="both"/>
        <w:rPr>
          <w:rFonts w:ascii="Times New Roman" w:hAnsi="Times New Roman" w:cs="Times New Roman"/>
          <w:b/>
          <w:bCs/>
          <w:iCs/>
          <w:sz w:val="28"/>
          <w:szCs w:val="28"/>
        </w:rPr>
      </w:pPr>
    </w:p>
    <w:p w:rsidR="00FD11C5" w:rsidRDefault="00FD11C5" w:rsidP="00F85CD9">
      <w:pPr>
        <w:pStyle w:val="a8"/>
        <w:spacing w:after="0"/>
        <w:ind w:left="0"/>
        <w:jc w:val="both"/>
        <w:rPr>
          <w:rFonts w:ascii="Times New Roman" w:hAnsi="Times New Roman" w:cs="Times New Roman"/>
          <w:b/>
          <w:bCs/>
          <w:iCs/>
          <w:sz w:val="28"/>
          <w:szCs w:val="28"/>
        </w:rPr>
      </w:pPr>
    </w:p>
    <w:p w:rsidR="00FD11C5" w:rsidRDefault="00FD11C5" w:rsidP="00F85CD9">
      <w:pPr>
        <w:pStyle w:val="a8"/>
        <w:spacing w:after="0"/>
        <w:ind w:left="0"/>
        <w:jc w:val="both"/>
        <w:rPr>
          <w:rFonts w:ascii="Times New Roman" w:hAnsi="Times New Roman" w:cs="Times New Roman"/>
          <w:b/>
          <w:bCs/>
          <w:iCs/>
          <w:sz w:val="28"/>
          <w:szCs w:val="28"/>
        </w:rPr>
      </w:pPr>
    </w:p>
    <w:p w:rsidR="00F85CD9" w:rsidRPr="00E332D1" w:rsidRDefault="00F85CD9" w:rsidP="00F85CD9">
      <w:pPr>
        <w:pStyle w:val="a8"/>
        <w:spacing w:after="0"/>
        <w:ind w:left="0"/>
        <w:jc w:val="both"/>
        <w:rPr>
          <w:rFonts w:ascii="Times New Roman" w:hAnsi="Times New Roman" w:cs="Times New Roman"/>
          <w:b/>
          <w:bCs/>
          <w:iCs/>
          <w:sz w:val="28"/>
          <w:szCs w:val="28"/>
        </w:rPr>
      </w:pPr>
      <w:r w:rsidRPr="00E332D1">
        <w:rPr>
          <w:rFonts w:ascii="Times New Roman" w:hAnsi="Times New Roman" w:cs="Times New Roman"/>
          <w:b/>
          <w:bCs/>
          <w:iCs/>
          <w:sz w:val="28"/>
          <w:szCs w:val="28"/>
        </w:rPr>
        <w:t>Методические рекомендации</w:t>
      </w:r>
      <w:r w:rsidRPr="00E332D1">
        <w:rPr>
          <w:rFonts w:ascii="Times New Roman" w:hAnsi="Times New Roman" w:cs="Times New Roman"/>
          <w:sz w:val="28"/>
          <w:szCs w:val="28"/>
        </w:rPr>
        <w:t> </w:t>
      </w:r>
      <w:r w:rsidRPr="00E332D1">
        <w:rPr>
          <w:rFonts w:ascii="Times New Roman" w:hAnsi="Times New Roman" w:cs="Times New Roman"/>
          <w:b/>
          <w:sz w:val="28"/>
          <w:szCs w:val="28"/>
        </w:rPr>
        <w:t>для воспитателей</w:t>
      </w:r>
      <w:r w:rsidRPr="00E332D1">
        <w:rPr>
          <w:rFonts w:ascii="Times New Roman" w:hAnsi="Times New Roman" w:cs="Times New Roman"/>
          <w:sz w:val="28"/>
          <w:szCs w:val="28"/>
        </w:rPr>
        <w:t xml:space="preserve"> </w:t>
      </w:r>
      <w:r w:rsidRPr="00E332D1">
        <w:rPr>
          <w:rFonts w:ascii="Times New Roman" w:hAnsi="Times New Roman" w:cs="Times New Roman"/>
          <w:b/>
          <w:bCs/>
          <w:iCs/>
          <w:sz w:val="28"/>
          <w:szCs w:val="28"/>
        </w:rPr>
        <w:t>по использованию пестушек, потешек и прибауток.</w:t>
      </w:r>
    </w:p>
    <w:p w:rsidR="00F85CD9" w:rsidRPr="00E332D1" w:rsidRDefault="00F85CD9" w:rsidP="00F85CD9">
      <w:pPr>
        <w:pStyle w:val="a8"/>
        <w:spacing w:after="0"/>
        <w:ind w:left="0"/>
        <w:jc w:val="both"/>
        <w:rPr>
          <w:rFonts w:ascii="Times New Roman" w:hAnsi="Times New Roman" w:cs="Times New Roman"/>
          <w:sz w:val="28"/>
          <w:szCs w:val="28"/>
        </w:rPr>
      </w:pP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i/>
          <w:iCs/>
          <w:sz w:val="28"/>
          <w:szCs w:val="28"/>
        </w:rPr>
        <w:t>Пестушки </w:t>
      </w:r>
      <w:r w:rsidRPr="00E332D1">
        <w:rPr>
          <w:rFonts w:ascii="Times New Roman" w:hAnsi="Times New Roman" w:cs="Times New Roman"/>
          <w:sz w:val="28"/>
          <w:szCs w:val="28"/>
        </w:rPr>
        <w:t>— коротенькие приговорки, сопровождающие ритмизированной и рифмованной речью необходимые для ребенка гигиенические и физические процедуры: умывание, купание, массаж.</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i/>
          <w:iCs/>
          <w:sz w:val="28"/>
          <w:szCs w:val="28"/>
        </w:rPr>
        <w:t>Потешки — </w:t>
      </w:r>
      <w:r w:rsidRPr="00E332D1">
        <w:rPr>
          <w:rFonts w:ascii="Times New Roman" w:hAnsi="Times New Roman" w:cs="Times New Roman"/>
          <w:sz w:val="28"/>
          <w:szCs w:val="28"/>
        </w:rPr>
        <w:t>сопровождают игры взрослого с ребенком, его ручками, пальчиками.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i/>
          <w:iCs/>
          <w:sz w:val="28"/>
          <w:szCs w:val="28"/>
        </w:rPr>
        <w:t>Прибаутки </w:t>
      </w:r>
      <w:r w:rsidRPr="00E332D1">
        <w:rPr>
          <w:rFonts w:ascii="Times New Roman" w:hAnsi="Times New Roman" w:cs="Times New Roman"/>
          <w:sz w:val="28"/>
          <w:szCs w:val="28"/>
        </w:rPr>
        <w:t>— небольшие стихотворения в 4—6 строк, своим содержанием напоминающие маленькие сказочки в стихах. Содержание прибауток составляют яркие, красочные картинки окружающей жизни (быт, домашнее хозяйство, домашние животные).</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Особое значение придается пестушкам и потешкам в работе с детьми раннего и младшего дошкольного возраста.</w:t>
      </w:r>
    </w:p>
    <w:p w:rsidR="00F85CD9" w:rsidRPr="00E332D1" w:rsidRDefault="00F85CD9" w:rsidP="00F85CD9">
      <w:pPr>
        <w:spacing w:after="0" w:line="240" w:lineRule="auto"/>
        <w:ind w:firstLine="567"/>
        <w:jc w:val="both"/>
        <w:rPr>
          <w:rFonts w:ascii="Times New Roman" w:hAnsi="Times New Roman" w:cs="Times New Roman"/>
          <w:sz w:val="28"/>
          <w:szCs w:val="28"/>
        </w:rPr>
      </w:pPr>
      <w:r w:rsidRPr="00E332D1">
        <w:rPr>
          <w:rFonts w:ascii="Times New Roman" w:hAnsi="Times New Roman" w:cs="Times New Roman"/>
          <w:sz w:val="28"/>
          <w:szCs w:val="28"/>
        </w:rPr>
        <w:t>Пестушки используются педагогом при выполнении соответствующих игровых действий с куклами. Педагог поощряет участие детей в исполнении пестушек и потешек в повседневной жизни. Проводятся специальные занятия по ознакомлению детей с потешками.</w:t>
      </w:r>
    </w:p>
    <w:p w:rsidR="00F85CD9" w:rsidRPr="00E332D1" w:rsidRDefault="00F85CD9" w:rsidP="00F85CD9">
      <w:pPr>
        <w:spacing w:after="0" w:line="240" w:lineRule="auto"/>
        <w:jc w:val="both"/>
        <w:rPr>
          <w:rFonts w:ascii="Times New Roman" w:hAnsi="Times New Roman" w:cs="Times New Roman"/>
          <w:b/>
          <w:sz w:val="28"/>
          <w:szCs w:val="28"/>
        </w:rPr>
      </w:pPr>
      <w:r w:rsidRPr="00E332D1">
        <w:rPr>
          <w:rFonts w:ascii="Times New Roman" w:hAnsi="Times New Roman" w:cs="Times New Roman"/>
          <w:b/>
          <w:iCs/>
          <w:sz w:val="28"/>
          <w:szCs w:val="28"/>
        </w:rPr>
        <w:t>Задачи: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1.   Приобщать детей к устному поэтическому творчеству.</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2.   Вызвать эмоционально-положительное отношение к пестушкам, потешкам.</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3.   Способствовать сохранению радостного настроения во время проведения процедур.</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4.   Стимулировать активное участие в исполнении пестушек (выполнение движений и звукоподражание).</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5.   Поощрять самостоятельное исполнение пестушек в играх с куклами.</w:t>
      </w:r>
    </w:p>
    <w:p w:rsidR="00F85CD9" w:rsidRPr="00E332D1" w:rsidRDefault="00F85CD9" w:rsidP="00F85CD9">
      <w:pPr>
        <w:spacing w:after="0"/>
        <w:jc w:val="both"/>
        <w:rPr>
          <w:rFonts w:ascii="Times New Roman" w:hAnsi="Times New Roman" w:cs="Times New Roman"/>
          <w:b/>
          <w:bCs/>
          <w:i/>
          <w:iCs/>
          <w:sz w:val="28"/>
          <w:szCs w:val="28"/>
        </w:rPr>
      </w:pPr>
    </w:p>
    <w:p w:rsidR="00F85CD9" w:rsidRPr="00E332D1" w:rsidRDefault="00F85CD9" w:rsidP="00F85CD9">
      <w:pPr>
        <w:pStyle w:val="a8"/>
        <w:spacing w:after="0"/>
        <w:ind w:left="0"/>
        <w:jc w:val="both"/>
        <w:rPr>
          <w:rFonts w:ascii="Times New Roman" w:hAnsi="Times New Roman" w:cs="Times New Roman"/>
          <w:b/>
          <w:bCs/>
          <w:iCs/>
          <w:sz w:val="28"/>
          <w:szCs w:val="28"/>
        </w:rPr>
      </w:pPr>
      <w:r w:rsidRPr="00E332D1">
        <w:rPr>
          <w:rFonts w:ascii="Times New Roman" w:hAnsi="Times New Roman" w:cs="Times New Roman"/>
          <w:b/>
          <w:bCs/>
          <w:iCs/>
          <w:sz w:val="28"/>
          <w:szCs w:val="28"/>
        </w:rPr>
        <w:lastRenderedPageBreak/>
        <w:t>Методические рекомендации</w:t>
      </w:r>
      <w:r w:rsidRPr="00E332D1">
        <w:rPr>
          <w:rFonts w:ascii="Times New Roman" w:hAnsi="Times New Roman" w:cs="Times New Roman"/>
          <w:sz w:val="28"/>
          <w:szCs w:val="28"/>
        </w:rPr>
        <w:t> </w:t>
      </w:r>
      <w:r w:rsidRPr="00E332D1">
        <w:rPr>
          <w:rFonts w:ascii="Times New Roman" w:hAnsi="Times New Roman" w:cs="Times New Roman"/>
          <w:b/>
          <w:sz w:val="28"/>
          <w:szCs w:val="28"/>
        </w:rPr>
        <w:t xml:space="preserve">для воспитателей </w:t>
      </w:r>
      <w:r w:rsidRPr="00E332D1">
        <w:rPr>
          <w:rFonts w:ascii="Times New Roman" w:hAnsi="Times New Roman" w:cs="Times New Roman"/>
          <w:b/>
          <w:bCs/>
          <w:iCs/>
          <w:sz w:val="28"/>
          <w:szCs w:val="28"/>
        </w:rPr>
        <w:t>по использованию закличек и приговорок.</w:t>
      </w:r>
    </w:p>
    <w:p w:rsidR="00F85CD9" w:rsidRPr="00E332D1" w:rsidRDefault="00F85CD9" w:rsidP="00F85CD9">
      <w:pPr>
        <w:pStyle w:val="a8"/>
        <w:spacing w:after="0"/>
        <w:ind w:left="0"/>
        <w:jc w:val="both"/>
        <w:rPr>
          <w:rFonts w:ascii="Times New Roman" w:hAnsi="Times New Roman" w:cs="Times New Roman"/>
          <w:sz w:val="28"/>
          <w:szCs w:val="28"/>
        </w:rPr>
      </w:pP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i/>
          <w:iCs/>
          <w:sz w:val="28"/>
          <w:szCs w:val="28"/>
        </w:rPr>
        <w:t>Заклички </w:t>
      </w:r>
      <w:r w:rsidRPr="00E332D1">
        <w:rPr>
          <w:rFonts w:ascii="Times New Roman" w:hAnsi="Times New Roman" w:cs="Times New Roman"/>
          <w:sz w:val="28"/>
          <w:szCs w:val="28"/>
        </w:rPr>
        <w:t>— стихотворные обращения к различным явлениям природы (солнцу, ветру, дождю), небольшие песенки, предназначенные для распевания группой детей.</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i/>
          <w:iCs/>
          <w:sz w:val="28"/>
          <w:szCs w:val="28"/>
        </w:rPr>
        <w:t>Приговорки — </w:t>
      </w:r>
      <w:r w:rsidRPr="00E332D1">
        <w:rPr>
          <w:rFonts w:ascii="Times New Roman" w:hAnsi="Times New Roman" w:cs="Times New Roman"/>
          <w:sz w:val="28"/>
          <w:szCs w:val="28"/>
        </w:rPr>
        <w:t>обращения к животным, птицам, построенные по принципу просьбы-пожелания. Часто приговорки строятся на звукоподражании. Заклички и приговорки доставляют детям радость, развлекают их.</w:t>
      </w:r>
    </w:p>
    <w:p w:rsidR="00F85CD9" w:rsidRPr="00E332D1" w:rsidRDefault="00F85CD9" w:rsidP="00F85CD9">
      <w:pPr>
        <w:spacing w:after="0" w:line="240" w:lineRule="auto"/>
        <w:ind w:firstLine="567"/>
        <w:jc w:val="both"/>
        <w:rPr>
          <w:rFonts w:ascii="Times New Roman" w:hAnsi="Times New Roman" w:cs="Times New Roman"/>
          <w:sz w:val="28"/>
          <w:szCs w:val="28"/>
        </w:rPr>
      </w:pPr>
      <w:r w:rsidRPr="00E332D1">
        <w:rPr>
          <w:rFonts w:ascii="Times New Roman" w:hAnsi="Times New Roman" w:cs="Times New Roman"/>
          <w:sz w:val="28"/>
          <w:szCs w:val="28"/>
        </w:rPr>
        <w:t>Заклички и приговорки помогают воспитывать у детей чувство связи с природой. Заклички генетически восходят к древним обрядам. Многие заклички в настоящее время утратили магическое значение, но приобрели шуточный характер. Заклички и приговорки можно включать в педагогический процесс начиная с </w:t>
      </w:r>
      <w:r w:rsidRPr="00E332D1">
        <w:rPr>
          <w:rFonts w:ascii="Times New Roman" w:hAnsi="Times New Roman" w:cs="Times New Roman"/>
          <w:i/>
          <w:iCs/>
          <w:sz w:val="28"/>
          <w:szCs w:val="28"/>
        </w:rPr>
        <w:t>раннего возраста. </w:t>
      </w:r>
      <w:r w:rsidRPr="00E332D1">
        <w:rPr>
          <w:rFonts w:ascii="Times New Roman" w:hAnsi="Times New Roman" w:cs="Times New Roman"/>
          <w:sz w:val="28"/>
          <w:szCs w:val="28"/>
        </w:rPr>
        <w:t>Педагог произносит заклички и приговорки во время наблюдений на прогулке, при различных погодных явлениях (дождь, снег), встрече с птицами, насекомыми, а также в игровых ситуациях. В этом возрасте исполнение закличек и приговорок сопровождается жестами (протянуть руки к солнышку, показать, как много нужно воды — по колено, как бабочка машет крылышками), а также звукоподражанием.</w:t>
      </w:r>
    </w:p>
    <w:p w:rsidR="00F85CD9" w:rsidRPr="00E332D1" w:rsidRDefault="00F85CD9" w:rsidP="00F85CD9">
      <w:pPr>
        <w:jc w:val="both"/>
        <w:rPr>
          <w:rFonts w:ascii="Times New Roman" w:hAnsi="Times New Roman" w:cs="Times New Roman"/>
          <w:b/>
          <w:sz w:val="28"/>
          <w:szCs w:val="28"/>
        </w:rPr>
      </w:pPr>
      <w:r w:rsidRPr="00E332D1">
        <w:rPr>
          <w:rFonts w:ascii="Times New Roman" w:hAnsi="Times New Roman" w:cs="Times New Roman"/>
          <w:b/>
          <w:iCs/>
          <w:sz w:val="28"/>
          <w:szCs w:val="28"/>
        </w:rPr>
        <w:t>Задачи:</w:t>
      </w:r>
    </w:p>
    <w:p w:rsidR="00F85CD9" w:rsidRPr="00E332D1"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1.   Приобщать к устному народному творчеству.</w:t>
      </w:r>
    </w:p>
    <w:p w:rsidR="00F85CD9" w:rsidRDefault="00F85CD9" w:rsidP="00F85CD9">
      <w:pPr>
        <w:spacing w:after="0" w:line="240" w:lineRule="auto"/>
        <w:jc w:val="both"/>
        <w:rPr>
          <w:rFonts w:ascii="Times New Roman" w:hAnsi="Times New Roman" w:cs="Times New Roman"/>
          <w:sz w:val="28"/>
          <w:szCs w:val="28"/>
        </w:rPr>
      </w:pPr>
      <w:r w:rsidRPr="00E332D1">
        <w:rPr>
          <w:rFonts w:ascii="Times New Roman" w:hAnsi="Times New Roman" w:cs="Times New Roman"/>
          <w:sz w:val="28"/>
          <w:szCs w:val="28"/>
        </w:rPr>
        <w:t>2.   Поддерживать желание произносить заклички вместе с педагогом.</w:t>
      </w:r>
    </w:p>
    <w:p w:rsidR="00F85CD9" w:rsidRPr="00E332D1" w:rsidRDefault="00F85CD9" w:rsidP="00F85CD9">
      <w:pPr>
        <w:spacing w:after="0" w:line="240" w:lineRule="auto"/>
        <w:jc w:val="both"/>
        <w:rPr>
          <w:rFonts w:ascii="Times New Roman" w:hAnsi="Times New Roman" w:cs="Times New Roman"/>
          <w:sz w:val="28"/>
          <w:szCs w:val="28"/>
        </w:rPr>
      </w:pPr>
    </w:p>
    <w:p w:rsidR="00F85CD9" w:rsidRPr="00E332D1" w:rsidRDefault="00F85CD9" w:rsidP="00F85CD9">
      <w:pPr>
        <w:spacing w:after="0"/>
        <w:jc w:val="both"/>
        <w:rPr>
          <w:rFonts w:ascii="Times New Roman" w:hAnsi="Times New Roman" w:cs="Times New Roman"/>
          <w:sz w:val="28"/>
          <w:szCs w:val="28"/>
        </w:rPr>
      </w:pPr>
    </w:p>
    <w:p w:rsidR="00F85CD9" w:rsidRPr="00E332D1" w:rsidRDefault="00F85CD9" w:rsidP="00F85CD9">
      <w:pPr>
        <w:spacing w:after="0"/>
        <w:jc w:val="both"/>
        <w:rPr>
          <w:rFonts w:ascii="Times New Roman" w:hAnsi="Times New Roman" w:cs="Times New Roman"/>
          <w:b/>
          <w:sz w:val="28"/>
          <w:szCs w:val="28"/>
        </w:rPr>
      </w:pPr>
      <w:r w:rsidRPr="00E332D1">
        <w:rPr>
          <w:rFonts w:ascii="Times New Roman" w:hAnsi="Times New Roman" w:cs="Times New Roman"/>
          <w:b/>
          <w:sz w:val="28"/>
          <w:szCs w:val="28"/>
        </w:rPr>
        <w:t>Методические рекомендации по использованию пословиц и поговорок.</w:t>
      </w:r>
    </w:p>
    <w:p w:rsidR="00F85CD9" w:rsidRPr="00E332D1" w:rsidRDefault="00F85CD9" w:rsidP="00F85CD9">
      <w:pPr>
        <w:spacing w:after="0"/>
        <w:jc w:val="both"/>
        <w:rPr>
          <w:rFonts w:ascii="Times New Roman" w:hAnsi="Times New Roman" w:cs="Times New Roman"/>
          <w:b/>
          <w:sz w:val="28"/>
          <w:szCs w:val="28"/>
        </w:rPr>
      </w:pPr>
    </w:p>
    <w:p w:rsidR="00F85CD9" w:rsidRPr="00E332D1" w:rsidRDefault="00F85CD9" w:rsidP="00F85CD9">
      <w:pPr>
        <w:spacing w:after="0" w:line="240" w:lineRule="auto"/>
        <w:ind w:firstLine="426"/>
        <w:jc w:val="both"/>
        <w:rPr>
          <w:rFonts w:ascii="Times New Roman" w:hAnsi="Times New Roman" w:cs="Times New Roman"/>
          <w:sz w:val="28"/>
          <w:szCs w:val="28"/>
        </w:rPr>
      </w:pPr>
      <w:r w:rsidRPr="00E332D1">
        <w:rPr>
          <w:rFonts w:ascii="Times New Roman" w:hAnsi="Times New Roman" w:cs="Times New Roman"/>
          <w:sz w:val="28"/>
          <w:szCs w:val="28"/>
        </w:rPr>
        <w:t>Пословица — это краткое, поэтически образное, ритмически организованное произведение народного творчества, обобщающее исторический и социальный опыт поколения. Четко формулируя морально-этические нормы, пословицы представляют собой яркие образцы практической философии.</w:t>
      </w:r>
    </w:p>
    <w:p w:rsidR="00F85CD9" w:rsidRPr="00E332D1" w:rsidRDefault="00F85CD9" w:rsidP="00F85CD9">
      <w:pPr>
        <w:spacing w:after="0" w:line="240" w:lineRule="auto"/>
        <w:ind w:firstLine="567"/>
        <w:jc w:val="both"/>
        <w:rPr>
          <w:rFonts w:ascii="Times New Roman" w:hAnsi="Times New Roman" w:cs="Times New Roman"/>
          <w:sz w:val="28"/>
          <w:szCs w:val="28"/>
        </w:rPr>
      </w:pPr>
      <w:r w:rsidRPr="00E332D1">
        <w:rPr>
          <w:rFonts w:ascii="Times New Roman" w:hAnsi="Times New Roman" w:cs="Times New Roman"/>
          <w:sz w:val="28"/>
          <w:szCs w:val="28"/>
        </w:rPr>
        <w:t>Поговорка — это меткое выражение, высказанное по конкретному случаю, оборот речи, лишь намекающий на вывод.</w:t>
      </w:r>
    </w:p>
    <w:p w:rsidR="00F85CD9" w:rsidRPr="00E332D1" w:rsidRDefault="00F85CD9" w:rsidP="00F85CD9">
      <w:pPr>
        <w:spacing w:after="0" w:line="240" w:lineRule="auto"/>
        <w:ind w:firstLine="567"/>
        <w:jc w:val="both"/>
        <w:rPr>
          <w:rFonts w:ascii="Times New Roman" w:hAnsi="Times New Roman" w:cs="Times New Roman"/>
          <w:sz w:val="28"/>
          <w:szCs w:val="28"/>
        </w:rPr>
      </w:pPr>
      <w:r w:rsidRPr="00E332D1">
        <w:rPr>
          <w:rFonts w:ascii="Times New Roman" w:hAnsi="Times New Roman" w:cs="Times New Roman"/>
          <w:sz w:val="28"/>
          <w:szCs w:val="28"/>
        </w:rPr>
        <w:t>Знакомство с пословицами можно начинать с младшего дошкольного возраста. В этом возрасте педагог не объясняет детям, что такое пословица, а может использовать доступные детям пословицы и поговорки в соответствующей ситуации. После уборки игрушек — «Кончил дело — гуляй смело», в подвижной игре — «Маленький, да удаленький». При этом термин «пословица» не обязательно употреблять. Примерное количество пословиц и поговорок, включаемых педагогом в свою речь,  4-6.</w:t>
      </w:r>
    </w:p>
    <w:p w:rsidR="00F85CD9" w:rsidRPr="00E332D1" w:rsidRDefault="00F85CD9" w:rsidP="00F85CD9">
      <w:pPr>
        <w:spacing w:after="0"/>
        <w:jc w:val="both"/>
        <w:rPr>
          <w:rFonts w:ascii="Times New Roman" w:hAnsi="Times New Roman" w:cs="Times New Roman"/>
          <w:b/>
          <w:bCs/>
          <w:sz w:val="28"/>
          <w:szCs w:val="28"/>
        </w:rPr>
      </w:pPr>
    </w:p>
    <w:p w:rsidR="00F85CD9" w:rsidRPr="00E332D1" w:rsidRDefault="00F85CD9" w:rsidP="00F85CD9">
      <w:pPr>
        <w:spacing w:after="0"/>
        <w:jc w:val="both"/>
        <w:rPr>
          <w:rFonts w:ascii="Times New Roman" w:hAnsi="Times New Roman" w:cs="Times New Roman"/>
          <w:b/>
          <w:bCs/>
          <w:sz w:val="28"/>
          <w:szCs w:val="28"/>
        </w:rPr>
      </w:pPr>
      <w:r w:rsidRPr="00E332D1">
        <w:rPr>
          <w:rFonts w:ascii="Times New Roman" w:hAnsi="Times New Roman" w:cs="Times New Roman"/>
          <w:b/>
          <w:bCs/>
          <w:sz w:val="28"/>
          <w:szCs w:val="28"/>
        </w:rPr>
        <w:t>Методические рекомендации для воспитателей по использованию народных игр в образовательном процессе ДОУ.</w:t>
      </w:r>
    </w:p>
    <w:p w:rsidR="00F85CD9" w:rsidRPr="00E332D1" w:rsidRDefault="00F85CD9" w:rsidP="00F85CD9">
      <w:pPr>
        <w:spacing w:after="0"/>
        <w:jc w:val="both"/>
        <w:rPr>
          <w:rFonts w:ascii="Times New Roman" w:hAnsi="Times New Roman" w:cs="Times New Roman"/>
          <w:sz w:val="28"/>
          <w:szCs w:val="28"/>
        </w:rPr>
      </w:pPr>
    </w:p>
    <w:p w:rsidR="00F85CD9" w:rsidRPr="00E332D1" w:rsidRDefault="00F85CD9" w:rsidP="00F85CD9">
      <w:pPr>
        <w:jc w:val="both"/>
        <w:rPr>
          <w:rFonts w:ascii="Times New Roman" w:hAnsi="Times New Roman" w:cs="Times New Roman"/>
          <w:b/>
          <w:sz w:val="28"/>
          <w:szCs w:val="28"/>
        </w:rPr>
      </w:pPr>
      <w:r w:rsidRPr="00E332D1">
        <w:rPr>
          <w:rFonts w:ascii="Times New Roman" w:hAnsi="Times New Roman" w:cs="Times New Roman"/>
          <w:b/>
          <w:iCs/>
          <w:sz w:val="28"/>
          <w:szCs w:val="28"/>
        </w:rPr>
        <w:t>Задачи (вытекают из общих задач программы):</w:t>
      </w:r>
    </w:p>
    <w:p w:rsidR="00F85CD9" w:rsidRPr="00E332D1" w:rsidRDefault="00F85CD9" w:rsidP="00F85CD9">
      <w:pPr>
        <w:jc w:val="both"/>
        <w:rPr>
          <w:rFonts w:ascii="Times New Roman" w:hAnsi="Times New Roman" w:cs="Times New Roman"/>
          <w:sz w:val="28"/>
          <w:szCs w:val="28"/>
        </w:rPr>
      </w:pPr>
      <w:r w:rsidRPr="00E332D1">
        <w:rPr>
          <w:rFonts w:ascii="Times New Roman" w:hAnsi="Times New Roman" w:cs="Times New Roman"/>
          <w:sz w:val="28"/>
          <w:szCs w:val="28"/>
        </w:rPr>
        <w:lastRenderedPageBreak/>
        <w:t>•  развивать у детей эмоционально-активное отношение, действенный интерес к русским, башкирским, татарским народным играм. Создавать условия для проявления детской игровой культуры;</w:t>
      </w:r>
    </w:p>
    <w:p w:rsidR="00F85CD9" w:rsidRPr="00E332D1" w:rsidRDefault="00F85CD9" w:rsidP="00F85CD9">
      <w:pPr>
        <w:jc w:val="both"/>
        <w:rPr>
          <w:rFonts w:ascii="Times New Roman" w:hAnsi="Times New Roman" w:cs="Times New Roman"/>
          <w:sz w:val="28"/>
          <w:szCs w:val="28"/>
        </w:rPr>
      </w:pPr>
      <w:r w:rsidRPr="00E332D1">
        <w:rPr>
          <w:rFonts w:ascii="Times New Roman" w:hAnsi="Times New Roman" w:cs="Times New Roman"/>
          <w:sz w:val="28"/>
          <w:szCs w:val="28"/>
        </w:rPr>
        <w:t>•   обогащать интеллектуально-информационную сферу ребенка знанием правил многих народных игр, основ истории и культуры России, Башкортостана, Татарстана;</w:t>
      </w:r>
    </w:p>
    <w:p w:rsidR="00F85CD9" w:rsidRDefault="00F85CD9" w:rsidP="00F85CD9">
      <w:pPr>
        <w:jc w:val="both"/>
        <w:rPr>
          <w:rFonts w:ascii="Times New Roman" w:hAnsi="Times New Roman" w:cs="Times New Roman"/>
          <w:sz w:val="28"/>
          <w:szCs w:val="28"/>
        </w:rPr>
      </w:pPr>
      <w:r w:rsidRPr="00E332D1">
        <w:rPr>
          <w:rFonts w:ascii="Times New Roman" w:hAnsi="Times New Roman" w:cs="Times New Roman"/>
          <w:sz w:val="28"/>
          <w:szCs w:val="28"/>
        </w:rPr>
        <w:t>•   способствовать действенному приобщению детей к народной культуре с помощью игр народов Уральского региона, используя в качестве основы идеи народной педагогики, создавая условия для использования разных видов народных игр в самостоятельной, свободной игровой деятельности.</w:t>
      </w:r>
    </w:p>
    <w:p w:rsidR="00F85CD9" w:rsidRDefault="00F85CD9" w:rsidP="00F85CD9">
      <w:pPr>
        <w:spacing w:after="0"/>
        <w:rPr>
          <w:rFonts w:ascii="Calibri" w:eastAsia="Calibri" w:hAnsi="Calibri" w:cs="Times New Roman"/>
          <w:sz w:val="28"/>
          <w:szCs w:val="28"/>
        </w:rPr>
      </w:pPr>
    </w:p>
    <w:p w:rsidR="00F85CD9" w:rsidRDefault="00F85CD9" w:rsidP="00F85CD9">
      <w:pPr>
        <w:rPr>
          <w:rFonts w:ascii="Calibri" w:eastAsia="Calibri" w:hAnsi="Calibri" w:cs="Times New Roman"/>
          <w:sz w:val="28"/>
          <w:szCs w:val="28"/>
        </w:rPr>
      </w:pPr>
    </w:p>
    <w:tbl>
      <w:tblPr>
        <w:tblW w:w="10171" w:type="dxa"/>
        <w:tblInd w:w="-187" w:type="dxa"/>
        <w:tblLayout w:type="fixed"/>
        <w:tblCellMar>
          <w:left w:w="0" w:type="dxa"/>
          <w:right w:w="0" w:type="dxa"/>
        </w:tblCellMar>
        <w:tblLook w:val="0000" w:firstRow="0" w:lastRow="0" w:firstColumn="0" w:lastColumn="0" w:noHBand="0" w:noVBand="0"/>
      </w:tblPr>
      <w:tblGrid>
        <w:gridCol w:w="2519"/>
        <w:gridCol w:w="2794"/>
        <w:gridCol w:w="2531"/>
        <w:gridCol w:w="2266"/>
        <w:gridCol w:w="46"/>
        <w:gridCol w:w="15"/>
      </w:tblGrid>
      <w:tr w:rsidR="00F85CD9" w:rsidTr="00F85CD9">
        <w:trPr>
          <w:trHeight w:val="3495"/>
        </w:trPr>
        <w:tc>
          <w:tcPr>
            <w:tcW w:w="10110" w:type="dxa"/>
            <w:gridSpan w:val="4"/>
            <w:shd w:val="clear" w:color="auto" w:fill="FFFFFF"/>
          </w:tcPr>
          <w:p w:rsidR="00F85CD9" w:rsidRPr="00A74D10" w:rsidRDefault="00F85CD9" w:rsidP="00F85CD9">
            <w:pPr>
              <w:shd w:val="clear" w:color="auto" w:fill="FFFFFF"/>
              <w:autoSpaceDE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7. </w:t>
            </w:r>
            <w:r w:rsidRPr="00A74D10">
              <w:rPr>
                <w:rFonts w:ascii="Times New Roman" w:eastAsia="Calibri" w:hAnsi="Times New Roman" w:cs="Times New Roman"/>
                <w:b/>
                <w:color w:val="000000"/>
                <w:sz w:val="28"/>
                <w:szCs w:val="28"/>
              </w:rPr>
              <w:t>Примерный перспективный план работы</w:t>
            </w:r>
          </w:p>
          <w:p w:rsidR="00F85CD9" w:rsidRPr="00A74D10" w:rsidRDefault="00F85CD9" w:rsidP="00F85CD9">
            <w:pPr>
              <w:shd w:val="clear" w:color="auto" w:fill="FFFFFF"/>
              <w:autoSpaceDE w:val="0"/>
              <w:spacing w:after="0" w:line="240" w:lineRule="auto"/>
              <w:jc w:val="center"/>
              <w:rPr>
                <w:rFonts w:ascii="Times New Roman" w:eastAsia="Calibri" w:hAnsi="Times New Roman" w:cs="Times New Roman"/>
                <w:b/>
                <w:color w:val="000000"/>
                <w:sz w:val="28"/>
                <w:szCs w:val="28"/>
              </w:rPr>
            </w:pPr>
            <w:r w:rsidRPr="00A74D10">
              <w:rPr>
                <w:rFonts w:ascii="Times New Roman" w:eastAsia="Calibri" w:hAnsi="Times New Roman" w:cs="Times New Roman"/>
                <w:b/>
                <w:color w:val="000000"/>
                <w:sz w:val="28"/>
                <w:szCs w:val="28"/>
              </w:rPr>
              <w:t>по ознакомлению с фольклорными произведениями</w:t>
            </w:r>
            <w:r>
              <w:rPr>
                <w:rFonts w:ascii="Times New Roman" w:eastAsia="Calibri" w:hAnsi="Times New Roman" w:cs="Times New Roman"/>
                <w:b/>
                <w:color w:val="000000"/>
                <w:sz w:val="28"/>
                <w:szCs w:val="28"/>
              </w:rPr>
              <w:t>.</w:t>
            </w:r>
          </w:p>
          <w:p w:rsidR="00F85CD9" w:rsidRPr="00A74D10" w:rsidRDefault="00F85CD9" w:rsidP="00F85CD9">
            <w:pPr>
              <w:shd w:val="clear" w:color="auto" w:fill="FFFFFF"/>
              <w:autoSpaceDE w:val="0"/>
              <w:spacing w:after="0" w:line="240" w:lineRule="auto"/>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color w:val="000000"/>
                <w:sz w:val="28"/>
                <w:szCs w:val="28"/>
                <w:lang w:val="en-US"/>
              </w:rPr>
              <w:t>I</w:t>
            </w:r>
            <w:r w:rsidRPr="00A74D10">
              <w:rPr>
                <w:rFonts w:ascii="Times New Roman" w:eastAsia="Calibri" w:hAnsi="Times New Roman" w:cs="Times New Roman"/>
                <w:b/>
                <w:color w:val="000000"/>
                <w:sz w:val="28"/>
                <w:szCs w:val="28"/>
              </w:rPr>
              <w:t xml:space="preserve"> квартал</w:t>
            </w:r>
            <w:r>
              <w:rPr>
                <w:rFonts w:ascii="Times New Roman" w:eastAsia="Calibri" w:hAnsi="Times New Roman" w:cs="Times New Roman"/>
                <w:b/>
                <w:color w:val="000000"/>
                <w:sz w:val="28"/>
                <w:szCs w:val="28"/>
              </w:rPr>
              <w:t>.</w:t>
            </w:r>
          </w:p>
          <w:p w:rsidR="00F85CD9" w:rsidRPr="00A74D10" w:rsidRDefault="00F85CD9" w:rsidP="00F85CD9">
            <w:pPr>
              <w:shd w:val="clear" w:color="auto" w:fill="FFFFFF"/>
              <w:autoSpaceDE w:val="0"/>
              <w:spacing w:after="0" w:line="240" w:lineRule="auto"/>
              <w:rPr>
                <w:rFonts w:ascii="Times New Roman" w:eastAsia="Calibri" w:hAnsi="Times New Roman" w:cs="Times New Roman"/>
                <w:b/>
                <w:i/>
                <w:iCs/>
                <w:color w:val="000000"/>
                <w:sz w:val="28"/>
                <w:szCs w:val="28"/>
              </w:rPr>
            </w:pPr>
          </w:p>
          <w:p w:rsidR="00F85CD9" w:rsidRPr="00A74D10" w:rsidRDefault="00F85CD9" w:rsidP="00F85CD9">
            <w:pPr>
              <w:shd w:val="clear" w:color="auto" w:fill="FFFFFF"/>
              <w:autoSpaceDE w:val="0"/>
              <w:spacing w:after="0" w:line="240" w:lineRule="auto"/>
              <w:rPr>
                <w:rFonts w:ascii="Times New Roman" w:eastAsia="Calibri" w:hAnsi="Times New Roman" w:cs="Times New Roman"/>
                <w:color w:val="000000"/>
                <w:sz w:val="28"/>
                <w:szCs w:val="28"/>
              </w:rPr>
            </w:pPr>
            <w:r w:rsidRPr="00A74D10">
              <w:rPr>
                <w:rFonts w:ascii="Times New Roman" w:eastAsia="Calibri" w:hAnsi="Times New Roman" w:cs="Times New Roman"/>
                <w:b/>
                <w:i/>
                <w:iCs/>
                <w:color w:val="000000"/>
                <w:sz w:val="28"/>
                <w:szCs w:val="28"/>
              </w:rPr>
              <w:t>Задачи:</w:t>
            </w:r>
          </w:p>
          <w:p w:rsidR="00F85CD9" w:rsidRPr="00A74D10" w:rsidRDefault="00F85CD9" w:rsidP="00F85CD9">
            <w:pPr>
              <w:shd w:val="clear" w:color="auto" w:fill="FFFFFF"/>
              <w:autoSpaceDE w:val="0"/>
              <w:spacing w:after="0" w:line="240" w:lineRule="auto"/>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1.   Уточнять представления детей о колыбельных, их содержании, форме.</w:t>
            </w:r>
          </w:p>
          <w:p w:rsidR="00F85CD9" w:rsidRPr="00A74D10" w:rsidRDefault="00F85CD9" w:rsidP="00F85CD9">
            <w:pPr>
              <w:shd w:val="clear" w:color="auto" w:fill="FFFFFF"/>
              <w:autoSpaceDE w:val="0"/>
              <w:spacing w:after="0" w:line="240" w:lineRule="auto"/>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2.   Развивать творческие способности детей.</w:t>
            </w:r>
          </w:p>
          <w:p w:rsidR="00F85CD9" w:rsidRPr="00A74D10" w:rsidRDefault="00F85CD9" w:rsidP="00F85CD9">
            <w:pPr>
              <w:shd w:val="clear" w:color="auto" w:fill="FFFFFF"/>
              <w:autoSpaceDE w:val="0"/>
              <w:spacing w:after="0" w:line="240" w:lineRule="auto"/>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3.   Учить выделять в тексте образные средства языка.</w:t>
            </w:r>
          </w:p>
          <w:p w:rsidR="00F85CD9" w:rsidRDefault="00F85CD9" w:rsidP="00F85CD9">
            <w:pPr>
              <w:shd w:val="clear" w:color="auto" w:fill="FFFFFF"/>
              <w:autoSpaceDE w:val="0"/>
              <w:spacing w:after="0"/>
              <w:rPr>
                <w:rFonts w:ascii="Calibri" w:eastAsia="Calibri" w:hAnsi="Calibri" w:cs="Times New Roman"/>
                <w:sz w:val="28"/>
                <w:szCs w:val="28"/>
              </w:rPr>
            </w:pPr>
          </w:p>
          <w:p w:rsidR="00F85CD9" w:rsidRDefault="00F85CD9" w:rsidP="00F85CD9">
            <w:pPr>
              <w:shd w:val="clear" w:color="auto" w:fill="FFFFFF"/>
              <w:autoSpaceDE w:val="0"/>
              <w:spacing w:after="0"/>
              <w:rPr>
                <w:rFonts w:ascii="Calibri" w:eastAsia="Calibri" w:hAnsi="Calibri" w:cs="Times New Roman"/>
                <w:sz w:val="28"/>
                <w:szCs w:val="28"/>
              </w:rPr>
            </w:pPr>
          </w:p>
        </w:tc>
        <w:tc>
          <w:tcPr>
            <w:tcW w:w="61" w:type="dxa"/>
            <w:gridSpan w:val="2"/>
            <w:shd w:val="clear" w:color="auto" w:fill="auto"/>
          </w:tcPr>
          <w:p w:rsidR="00F85CD9" w:rsidRDefault="00F85CD9" w:rsidP="00F85CD9">
            <w:pPr>
              <w:snapToGrid w:val="0"/>
              <w:rPr>
                <w:rFonts w:ascii="Calibri" w:eastAsia="Calibri" w:hAnsi="Calibri" w:cs="Times New Roman"/>
                <w:sz w:val="28"/>
                <w:szCs w:val="28"/>
              </w:rPr>
            </w:pPr>
          </w:p>
        </w:tc>
      </w:tr>
      <w:tr w:rsidR="00F85CD9" w:rsidRPr="00A74D10" w:rsidTr="00F85CD9">
        <w:trPr>
          <w:gridAfter w:val="1"/>
          <w:wAfter w:w="15" w:type="dxa"/>
          <w:trHeight w:val="251"/>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Колыбельные</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266"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rPr>
          <w:gridAfter w:val="1"/>
          <w:wAfter w:w="15" w:type="dxa"/>
          <w:trHeight w:val="3427"/>
        </w:trPr>
        <w:tc>
          <w:tcPr>
            <w:tcW w:w="2519"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ind w:left="680" w:firstLine="28"/>
              <w:jc w:val="both"/>
              <w:rPr>
                <w:rFonts w:ascii="Times New Roman" w:eastAsia="Calibri" w:hAnsi="Times New Roman" w:cs="Times New Roman"/>
                <w:sz w:val="28"/>
                <w:szCs w:val="28"/>
              </w:rPr>
            </w:pPr>
            <w:r w:rsidRPr="00A74D10">
              <w:rPr>
                <w:rFonts w:ascii="Times New Roman" w:eastAsia="Calibri" w:hAnsi="Times New Roman" w:cs="Times New Roman"/>
                <w:sz w:val="28"/>
                <w:szCs w:val="28"/>
              </w:rPr>
              <w:t>Ай, люли, ай, люли, прилетели журавли.</w:t>
            </w:r>
          </w:p>
          <w:p w:rsidR="00F85CD9" w:rsidRPr="00A74D10" w:rsidRDefault="00F85CD9" w:rsidP="00F85CD9">
            <w:pPr>
              <w:shd w:val="clear" w:color="auto" w:fill="FFFFFF"/>
              <w:autoSpaceDE w:val="0"/>
              <w:spacing w:after="0"/>
              <w:ind w:left="680"/>
              <w:rPr>
                <w:rFonts w:ascii="Times New Roman" w:eastAsia="Calibri" w:hAnsi="Times New Roman" w:cs="Times New Roman"/>
                <w:sz w:val="28"/>
                <w:szCs w:val="28"/>
              </w:rPr>
            </w:pPr>
          </w:p>
        </w:tc>
        <w:tc>
          <w:tcPr>
            <w:tcW w:w="2794"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Учить видеть выразительные образы колыбельной, образные средства языка (эпитеты: точеная, золоченая), ритм, риф</w:t>
            </w:r>
            <w:r w:rsidRPr="00A74D10">
              <w:rPr>
                <w:rFonts w:ascii="Times New Roman" w:eastAsia="Calibri" w:hAnsi="Times New Roman" w:cs="Times New Roman"/>
                <w:color w:val="000000"/>
                <w:sz w:val="28"/>
                <w:szCs w:val="28"/>
              </w:rPr>
              <w:softHyphen/>
              <w:t>мы, наличие слов, создающих ритм колыбельной («баю-бай», «люли-люли»).</w:t>
            </w:r>
          </w:p>
        </w:tc>
        <w:tc>
          <w:tcPr>
            <w:tcW w:w="2531"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Музыкальное занятие «Дивится народ»</w:t>
            </w:r>
          </w:p>
        </w:tc>
        <w:tc>
          <w:tcPr>
            <w:tcW w:w="2266"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Помочь понять роль колыбельных в жизни семьи, во взаимоот</w:t>
            </w:r>
            <w:r w:rsidRPr="00A74D10">
              <w:rPr>
                <w:rFonts w:ascii="Times New Roman" w:eastAsia="Calibri" w:hAnsi="Times New Roman" w:cs="Times New Roman"/>
                <w:color w:val="000000"/>
                <w:sz w:val="28"/>
                <w:szCs w:val="28"/>
              </w:rPr>
              <w:softHyphen/>
              <w:t>ношениях родителей, дедушек, бабушек, детей (взаимная лю</w:t>
            </w:r>
            <w:r w:rsidRPr="00A74D10">
              <w:rPr>
                <w:rFonts w:ascii="Times New Roman" w:eastAsia="Calibri" w:hAnsi="Times New Roman" w:cs="Times New Roman"/>
                <w:color w:val="000000"/>
                <w:sz w:val="28"/>
                <w:szCs w:val="28"/>
              </w:rPr>
              <w:softHyphen/>
              <w:t>бовь, забота).</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rPr>
          <w:gridAfter w:val="1"/>
          <w:wAfter w:w="15" w:type="dxa"/>
          <w:trHeight w:val="246"/>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sz w:val="28"/>
                <w:szCs w:val="28"/>
              </w:rPr>
              <w:t>Народные игры</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266"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rPr>
          <w:gridAfter w:val="1"/>
          <w:wAfter w:w="15" w:type="dxa"/>
          <w:trHeight w:val="3555"/>
        </w:trPr>
        <w:tc>
          <w:tcPr>
            <w:tcW w:w="2519"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lastRenderedPageBreak/>
              <w:t>1.«Пчелы» русская народная игра.</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2. «Земля, вода, огонь, воздух» татарская народная игра.</w:t>
            </w:r>
            <w:r w:rsidRPr="00A74D10">
              <w:rPr>
                <w:rFonts w:ascii="Times New Roman" w:eastAsia="Calibri" w:hAnsi="Times New Roman" w:cs="Times New Roman"/>
                <w:color w:val="000000"/>
                <w:sz w:val="28"/>
                <w:szCs w:val="28"/>
              </w:rPr>
              <w:t xml:space="preserve"> — 3.Башкирская народная хороводная игра «Юрта»;</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794"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Развивать ловкость, умение понимать природу.</w:t>
            </w:r>
          </w:p>
        </w:tc>
        <w:tc>
          <w:tcPr>
            <w:tcW w:w="2531"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Познакомить детей с историей и культурой России и Татарстана</w:t>
            </w:r>
          </w:p>
          <w:p w:rsidR="00F85CD9" w:rsidRPr="00A74D10" w:rsidRDefault="00F85CD9" w:rsidP="00F85CD9">
            <w:pPr>
              <w:tabs>
                <w:tab w:val="left" w:pos="1515"/>
              </w:tabs>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«Башкирское жилище, юрта»(занятие)</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266"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Отгадывание</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народных загадок, чтение легенд.</w:t>
            </w: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rPr>
          <w:gridAfter w:val="1"/>
          <w:wAfter w:w="15" w:type="dxa"/>
          <w:trHeight w:val="246"/>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Заклички</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266"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rPr>
          <w:gridAfter w:val="1"/>
          <w:wAfter w:w="15" w:type="dxa"/>
          <w:trHeight w:val="1950"/>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Жаворонки, прилетите, </w:t>
            </w:r>
          </w:p>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Крынку масла принесите…</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Учить заклички и приговор</w:t>
            </w:r>
            <w:r w:rsidRPr="00A74D10">
              <w:rPr>
                <w:rFonts w:ascii="Times New Roman" w:eastAsia="Calibri" w:hAnsi="Times New Roman" w:cs="Times New Roman"/>
                <w:color w:val="000000"/>
                <w:sz w:val="28"/>
                <w:szCs w:val="28"/>
              </w:rPr>
              <w:softHyphen/>
              <w:t>ки, становящиеся частью игр-инсценировок, фольклорных праздников.</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Учить детей самим придумывать заклички и при</w:t>
            </w:r>
            <w:r w:rsidRPr="00A74D10">
              <w:rPr>
                <w:rFonts w:ascii="Times New Roman" w:eastAsia="Calibri" w:hAnsi="Times New Roman" w:cs="Times New Roman"/>
                <w:color w:val="000000"/>
                <w:sz w:val="28"/>
                <w:szCs w:val="28"/>
              </w:rPr>
              <w:softHyphen/>
              <w:t>говорки, обращения к разным явлениям природы и животным.</w:t>
            </w:r>
          </w:p>
        </w:tc>
        <w:tc>
          <w:tcPr>
            <w:tcW w:w="2266"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Дет</w:t>
            </w:r>
            <w:r w:rsidRPr="00A74D10">
              <w:rPr>
                <w:rFonts w:ascii="Times New Roman" w:eastAsia="Calibri" w:hAnsi="Times New Roman" w:cs="Times New Roman"/>
                <w:color w:val="000000"/>
                <w:sz w:val="28"/>
                <w:szCs w:val="28"/>
              </w:rPr>
              <w:softHyphen/>
              <w:t>ское творчество может быть отражено в альбомах и книгах, в которых записываются придуманные детьми заклички.</w:t>
            </w:r>
          </w:p>
        </w:tc>
        <w:tc>
          <w:tcPr>
            <w:tcW w:w="46" w:type="dxa"/>
            <w:tcBorders>
              <w:left w:val="single" w:sz="4" w:space="0" w:color="000000"/>
            </w:tcBorders>
            <w:shd w:val="clear" w:color="auto" w:fill="auto"/>
          </w:tcPr>
          <w:p w:rsidR="00F85CD9" w:rsidRPr="00A74D10" w:rsidRDefault="00F85CD9" w:rsidP="00F85CD9">
            <w:pPr>
              <w:snapToGrid w:val="0"/>
              <w:spacing w:after="0"/>
              <w:rPr>
                <w:rFonts w:ascii="Times New Roman" w:eastAsia="Calibri" w:hAnsi="Times New Roman" w:cs="Times New Roman"/>
                <w:sz w:val="28"/>
                <w:szCs w:val="28"/>
              </w:rPr>
            </w:pPr>
          </w:p>
        </w:tc>
      </w:tr>
      <w:tr w:rsidR="00F85CD9" w:rsidRPr="00A74D10" w:rsidTr="00F85CD9">
        <w:tblPrEx>
          <w:tblCellMar>
            <w:left w:w="40" w:type="dxa"/>
            <w:right w:w="40" w:type="dxa"/>
          </w:tblCellMar>
        </w:tblPrEx>
        <w:trPr>
          <w:gridAfter w:val="2"/>
          <w:wAfter w:w="61" w:type="dxa"/>
          <w:trHeight w:val="889"/>
        </w:trPr>
        <w:tc>
          <w:tcPr>
            <w:tcW w:w="10110" w:type="dxa"/>
            <w:gridSpan w:val="4"/>
            <w:shd w:val="clear" w:color="auto" w:fill="FFFFFF"/>
          </w:tcPr>
          <w:p w:rsidR="00F85CD9" w:rsidRPr="00A74D10" w:rsidRDefault="00F85CD9" w:rsidP="00F85CD9">
            <w:pPr>
              <w:shd w:val="clear" w:color="auto" w:fill="FFFFFF"/>
              <w:autoSpaceDE w:val="0"/>
              <w:snapToGrid w:val="0"/>
              <w:spacing w:after="0"/>
              <w:rPr>
                <w:rFonts w:ascii="Times New Roman" w:eastAsia="Calibri" w:hAnsi="Times New Roman" w:cs="Times New Roman"/>
                <w:b/>
                <w:color w:val="000000"/>
                <w:sz w:val="28"/>
                <w:szCs w:val="28"/>
              </w:rPr>
            </w:pPr>
          </w:p>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p>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color w:val="000000"/>
                <w:sz w:val="28"/>
                <w:szCs w:val="28"/>
                <w:lang w:val="en-US"/>
              </w:rPr>
              <w:t xml:space="preserve">II </w:t>
            </w:r>
            <w:r w:rsidRPr="00A74D10">
              <w:rPr>
                <w:rFonts w:ascii="Times New Roman" w:eastAsia="Calibri" w:hAnsi="Times New Roman" w:cs="Times New Roman"/>
                <w:b/>
                <w:color w:val="000000"/>
                <w:sz w:val="28"/>
                <w:szCs w:val="28"/>
              </w:rPr>
              <w:t>квартал</w:t>
            </w:r>
            <w:r>
              <w:rPr>
                <w:rFonts w:ascii="Times New Roman" w:eastAsia="Calibri" w:hAnsi="Times New Roman" w:cs="Times New Roman"/>
                <w:b/>
                <w:color w:val="000000"/>
                <w:sz w:val="28"/>
                <w:szCs w:val="28"/>
              </w:rPr>
              <w:t>.</w:t>
            </w:r>
          </w:p>
        </w:tc>
      </w:tr>
      <w:tr w:rsidR="00F85CD9" w:rsidRPr="00A74D10" w:rsidTr="00F85CD9">
        <w:tblPrEx>
          <w:tblCellMar>
            <w:left w:w="40" w:type="dxa"/>
            <w:right w:w="40" w:type="dxa"/>
          </w:tblCellMar>
        </w:tblPrEx>
        <w:trPr>
          <w:gridAfter w:val="2"/>
          <w:wAfter w:w="61" w:type="dxa"/>
          <w:trHeight w:val="960"/>
        </w:trPr>
        <w:tc>
          <w:tcPr>
            <w:tcW w:w="10110" w:type="dxa"/>
            <w:gridSpan w:val="4"/>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b/>
                <w:i/>
                <w:iCs/>
                <w:color w:val="000000"/>
                <w:sz w:val="28"/>
                <w:szCs w:val="28"/>
              </w:rPr>
              <w:t>Задачи:</w:t>
            </w:r>
          </w:p>
          <w:p w:rsidR="00F85CD9" w:rsidRPr="00A74D10" w:rsidRDefault="00F85CD9" w:rsidP="00F85CD9">
            <w:pPr>
              <w:numPr>
                <w:ilvl w:val="0"/>
                <w:numId w:val="18"/>
              </w:numPr>
              <w:shd w:val="clear" w:color="auto" w:fill="FFFFFF"/>
              <w:suppressAutoHyphens/>
              <w:autoSpaceDE w:val="0"/>
              <w:spacing w:after="0" w:line="240" w:lineRule="auto"/>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Развивать творческие способности детей (умение сочинять свои колыбельные песни).</w:t>
            </w:r>
          </w:p>
          <w:p w:rsidR="00F85CD9" w:rsidRPr="00A74D10" w:rsidRDefault="00F85CD9" w:rsidP="00F85CD9">
            <w:pPr>
              <w:numPr>
                <w:ilvl w:val="0"/>
                <w:numId w:val="18"/>
              </w:numPr>
              <w:shd w:val="clear" w:color="auto" w:fill="FFFFFF"/>
              <w:suppressAutoHyphens/>
              <w:autoSpaceDE w:val="0"/>
              <w:spacing w:after="0" w:line="240" w:lineRule="auto"/>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Уточнить представления детей о жанровых особенностях закличек и приговорок.</w:t>
            </w:r>
          </w:p>
        </w:tc>
      </w:tr>
      <w:tr w:rsidR="00F85CD9" w:rsidRPr="00A74D10" w:rsidTr="00F85CD9">
        <w:tblPrEx>
          <w:tblCellMar>
            <w:left w:w="40" w:type="dxa"/>
            <w:right w:w="40" w:type="dxa"/>
          </w:tblCellMar>
        </w:tblPrEx>
        <w:trPr>
          <w:gridAfter w:val="2"/>
          <w:wAfter w:w="61" w:type="dxa"/>
          <w:trHeight w:val="429"/>
        </w:trPr>
        <w:tc>
          <w:tcPr>
            <w:tcW w:w="10110" w:type="dxa"/>
            <w:gridSpan w:val="4"/>
            <w:tcBorders>
              <w:bottom w:val="single" w:sz="4" w:space="0" w:color="000000"/>
            </w:tcBorders>
            <w:shd w:val="clear" w:color="auto" w:fill="FFFFFF"/>
          </w:tcPr>
          <w:p w:rsidR="00F85CD9" w:rsidRPr="00A74D10" w:rsidRDefault="00F85CD9" w:rsidP="00F85CD9">
            <w:pPr>
              <w:shd w:val="clear" w:color="auto" w:fill="FFFFFF"/>
              <w:autoSpaceDE w:val="0"/>
              <w:snapToGrid w:val="0"/>
              <w:spacing w:after="0"/>
              <w:rPr>
                <w:rFonts w:ascii="Times New Roman" w:eastAsia="Calibri" w:hAnsi="Times New Roman" w:cs="Times New Roman"/>
                <w:sz w:val="28"/>
                <w:szCs w:val="28"/>
              </w:rPr>
            </w:pPr>
          </w:p>
        </w:tc>
      </w:tr>
      <w:tr w:rsidR="00F85CD9" w:rsidRPr="00A74D10" w:rsidTr="00F85CD9">
        <w:tblPrEx>
          <w:tblCellMar>
            <w:left w:w="40" w:type="dxa"/>
            <w:right w:w="40" w:type="dxa"/>
          </w:tblCellMar>
        </w:tblPrEx>
        <w:trPr>
          <w:gridAfter w:val="1"/>
          <w:wAfter w:w="15" w:type="dxa"/>
          <w:trHeight w:val="246"/>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Колыбельные</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blPrEx>
          <w:tblCellMar>
            <w:left w:w="40" w:type="dxa"/>
            <w:right w:w="40" w:type="dxa"/>
          </w:tblCellMar>
        </w:tblPrEx>
        <w:trPr>
          <w:gridAfter w:val="1"/>
          <w:wAfter w:w="15" w:type="dxa"/>
          <w:trHeight w:val="2748"/>
        </w:trPr>
        <w:tc>
          <w:tcPr>
            <w:tcW w:w="2519"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  1.Сон-дремота навалилась на тебя. 2.Котик серый, хвостик белый.</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794"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Уточнять и обобщать знания о жанровых особенностях колыбельных</w:t>
            </w:r>
          </w:p>
        </w:tc>
        <w:tc>
          <w:tcPr>
            <w:tcW w:w="2531"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«В гости к коту Баюну» познавательное занятие.</w:t>
            </w:r>
          </w:p>
        </w:tc>
        <w:tc>
          <w:tcPr>
            <w:tcW w:w="2312" w:type="dxa"/>
            <w:gridSpan w:val="2"/>
            <w:tcBorders>
              <w:top w:val="single" w:sz="4" w:space="0" w:color="000000"/>
              <w:left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Использовать колы</w:t>
            </w:r>
            <w:r w:rsidRPr="00A74D10">
              <w:rPr>
                <w:rFonts w:ascii="Times New Roman" w:eastAsia="Calibri" w:hAnsi="Times New Roman" w:cs="Times New Roman"/>
                <w:color w:val="000000"/>
                <w:sz w:val="28"/>
                <w:szCs w:val="28"/>
              </w:rPr>
              <w:softHyphen/>
              <w:t>бельные в сюжетно-ролевых играх, в досугах, в играх-инсценировках.</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r>
      <w:tr w:rsidR="00F85CD9" w:rsidRPr="00A74D10" w:rsidTr="00F85CD9">
        <w:tblPrEx>
          <w:tblCellMar>
            <w:left w:w="40" w:type="dxa"/>
            <w:right w:w="40" w:type="dxa"/>
          </w:tblCellMar>
        </w:tblPrEx>
        <w:trPr>
          <w:gridAfter w:val="1"/>
          <w:wAfter w:w="15" w:type="dxa"/>
          <w:trHeight w:val="246"/>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sz w:val="28"/>
                <w:szCs w:val="28"/>
              </w:rPr>
              <w:t>Небылицы</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blPrEx>
          <w:tblCellMar>
            <w:left w:w="40" w:type="dxa"/>
            <w:right w:w="40" w:type="dxa"/>
          </w:tblCellMar>
        </w:tblPrEx>
        <w:trPr>
          <w:gridAfter w:val="1"/>
          <w:wAfter w:w="15" w:type="dxa"/>
          <w:trHeight w:val="2928"/>
        </w:trPr>
        <w:tc>
          <w:tcPr>
            <w:tcW w:w="2519"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lastRenderedPageBreak/>
              <w:t>1.Из-за тучи, из-за гор…</w:t>
            </w:r>
          </w:p>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2. Рано утром, вечерком…</w:t>
            </w:r>
          </w:p>
        </w:tc>
        <w:tc>
          <w:tcPr>
            <w:tcW w:w="2794"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   Уточнять представления о жанровых особенностях небылиц.</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2.   Учить детей рассуждать, развивать логичность и доказатель</w:t>
            </w:r>
            <w:r w:rsidRPr="00A74D10">
              <w:rPr>
                <w:rFonts w:ascii="Times New Roman" w:eastAsia="Calibri" w:hAnsi="Times New Roman" w:cs="Times New Roman"/>
                <w:color w:val="000000"/>
                <w:sz w:val="28"/>
                <w:szCs w:val="28"/>
              </w:rPr>
              <w:softHyphen/>
              <w:t>ность высказываний.</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531"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napToGrid w:val="0"/>
              <w:spacing w:after="0"/>
              <w:rPr>
                <w:rFonts w:ascii="Times New Roman" w:eastAsia="Calibri" w:hAnsi="Times New Roman" w:cs="Times New Roman"/>
                <w:sz w:val="28"/>
                <w:szCs w:val="28"/>
              </w:rPr>
            </w:pPr>
          </w:p>
        </w:tc>
        <w:tc>
          <w:tcPr>
            <w:tcW w:w="2312" w:type="dxa"/>
            <w:gridSpan w:val="2"/>
            <w:tcBorders>
              <w:top w:val="single" w:sz="4" w:space="0" w:color="000000"/>
              <w:left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b/>
                <w:i/>
                <w:iCs/>
                <w:color w:val="000000"/>
                <w:sz w:val="28"/>
                <w:szCs w:val="28"/>
              </w:rPr>
            </w:pPr>
            <w:r w:rsidRPr="00A74D10">
              <w:rPr>
                <w:rFonts w:ascii="Times New Roman" w:eastAsia="Calibri" w:hAnsi="Times New Roman" w:cs="Times New Roman"/>
                <w:sz w:val="28"/>
                <w:szCs w:val="28"/>
              </w:rPr>
              <w:t>Использовать в с/р играх; как считалки в подвижных играх.</w:t>
            </w:r>
          </w:p>
        </w:tc>
      </w:tr>
      <w:tr w:rsidR="00F85CD9" w:rsidRPr="00A74D10" w:rsidTr="00F85CD9">
        <w:tblPrEx>
          <w:tblCellMar>
            <w:left w:w="40" w:type="dxa"/>
            <w:right w:w="40" w:type="dxa"/>
          </w:tblCellMar>
        </w:tblPrEx>
        <w:trPr>
          <w:gridAfter w:val="1"/>
          <w:wAfter w:w="15" w:type="dxa"/>
          <w:trHeight w:val="439"/>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Потешки, прибаутки</w:t>
            </w: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blPrEx>
          <w:tblCellMar>
            <w:left w:w="40" w:type="dxa"/>
            <w:right w:w="40" w:type="dxa"/>
          </w:tblCellMar>
        </w:tblPrEx>
        <w:trPr>
          <w:gridAfter w:val="1"/>
          <w:wAfter w:w="15" w:type="dxa"/>
          <w:trHeight w:val="3555"/>
        </w:trPr>
        <w:tc>
          <w:tcPr>
            <w:tcW w:w="2519"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1.Я умница-разумница…  </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2.Журавель долгоногий на мельницу ездил…</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794"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Обобщать знания детей о поэзии пестования, ее роли в воспи</w:t>
            </w:r>
            <w:r w:rsidRPr="00A74D10">
              <w:rPr>
                <w:rFonts w:ascii="Times New Roman" w:eastAsia="Calibri" w:hAnsi="Times New Roman" w:cs="Times New Roman"/>
                <w:color w:val="000000"/>
                <w:sz w:val="28"/>
                <w:szCs w:val="28"/>
              </w:rPr>
              <w:softHyphen/>
              <w:t>тании детей в семье.</w:t>
            </w:r>
          </w:p>
          <w:p w:rsidR="00F85CD9" w:rsidRPr="00A74D10" w:rsidRDefault="00F85CD9" w:rsidP="00F85CD9">
            <w:pPr>
              <w:tabs>
                <w:tab w:val="left" w:pos="1515"/>
              </w:tabs>
              <w:spacing w:after="0"/>
              <w:rPr>
                <w:rFonts w:ascii="Times New Roman" w:eastAsia="Calibri" w:hAnsi="Times New Roman" w:cs="Times New Roman"/>
                <w:sz w:val="28"/>
                <w:szCs w:val="28"/>
              </w:rPr>
            </w:pPr>
          </w:p>
        </w:tc>
        <w:tc>
          <w:tcPr>
            <w:tcW w:w="2531"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Беседы о потешках, прибаутках(как часть занятия).</w:t>
            </w:r>
          </w:p>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sz w:val="28"/>
                <w:szCs w:val="28"/>
              </w:rPr>
              <w:t>Рисование сюжета потешек.</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Способствовать исполнению детьми потешек, прибауток в теа</w:t>
            </w:r>
            <w:r w:rsidRPr="00A74D10">
              <w:rPr>
                <w:rFonts w:ascii="Times New Roman" w:eastAsia="Calibri" w:hAnsi="Times New Roman" w:cs="Times New Roman"/>
                <w:color w:val="000000"/>
                <w:sz w:val="28"/>
                <w:szCs w:val="28"/>
              </w:rPr>
              <w:softHyphen/>
              <w:t>трализованных играх, на фольклорных праздниках.</w:t>
            </w:r>
          </w:p>
        </w:tc>
      </w:tr>
    </w:tbl>
    <w:p w:rsidR="00F85CD9" w:rsidRPr="00A74D10" w:rsidRDefault="00F85CD9" w:rsidP="00F85CD9">
      <w:pPr>
        <w:spacing w:after="0"/>
        <w:rPr>
          <w:rFonts w:ascii="Times New Roman" w:eastAsia="Calibri" w:hAnsi="Times New Roman" w:cs="Times New Roman"/>
          <w:sz w:val="28"/>
          <w:szCs w:val="28"/>
        </w:rPr>
      </w:pPr>
    </w:p>
    <w:tbl>
      <w:tblPr>
        <w:tblW w:w="10110" w:type="dxa"/>
        <w:tblInd w:w="-147" w:type="dxa"/>
        <w:tblLayout w:type="fixed"/>
        <w:tblCellMar>
          <w:left w:w="40" w:type="dxa"/>
          <w:right w:w="40" w:type="dxa"/>
        </w:tblCellMar>
        <w:tblLook w:val="0000" w:firstRow="0" w:lastRow="0" w:firstColumn="0" w:lastColumn="0" w:noHBand="0" w:noVBand="0"/>
      </w:tblPr>
      <w:tblGrid>
        <w:gridCol w:w="2520"/>
        <w:gridCol w:w="2700"/>
        <w:gridCol w:w="2720"/>
        <w:gridCol w:w="2170"/>
      </w:tblGrid>
      <w:tr w:rsidR="00F85CD9" w:rsidRPr="00A74D10" w:rsidTr="00F85CD9">
        <w:trPr>
          <w:trHeight w:val="2850"/>
        </w:trPr>
        <w:tc>
          <w:tcPr>
            <w:tcW w:w="10110" w:type="dxa"/>
            <w:gridSpan w:val="4"/>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sz w:val="28"/>
                <w:szCs w:val="28"/>
              </w:rPr>
            </w:pPr>
            <w:r w:rsidRPr="00A74D10">
              <w:rPr>
                <w:rFonts w:ascii="Times New Roman" w:eastAsia="Calibri" w:hAnsi="Times New Roman" w:cs="Times New Roman"/>
                <w:b/>
                <w:color w:val="000000"/>
                <w:sz w:val="28"/>
                <w:szCs w:val="28"/>
                <w:lang w:val="en-US"/>
              </w:rPr>
              <w:t>III</w:t>
            </w:r>
            <w:r w:rsidRPr="00A74D10">
              <w:rPr>
                <w:rFonts w:ascii="Times New Roman" w:eastAsia="Calibri" w:hAnsi="Times New Roman" w:cs="Times New Roman"/>
                <w:b/>
                <w:color w:val="000000"/>
                <w:sz w:val="28"/>
                <w:szCs w:val="28"/>
              </w:rPr>
              <w:t xml:space="preserve"> квартал</w:t>
            </w:r>
            <w:r>
              <w:rPr>
                <w:rFonts w:ascii="Times New Roman" w:eastAsia="Calibri" w:hAnsi="Times New Roman" w:cs="Times New Roman"/>
                <w:b/>
                <w:color w:val="000000"/>
                <w:sz w:val="28"/>
                <w:szCs w:val="28"/>
              </w:rPr>
              <w:t>.</w:t>
            </w:r>
          </w:p>
          <w:p w:rsidR="00F85CD9" w:rsidRPr="00A74D10" w:rsidRDefault="00F85CD9" w:rsidP="00F85CD9">
            <w:pPr>
              <w:shd w:val="clear" w:color="auto" w:fill="FFFFFF"/>
              <w:autoSpaceDE w:val="0"/>
              <w:spacing w:after="0"/>
              <w:jc w:val="center"/>
              <w:rPr>
                <w:rFonts w:ascii="Times New Roman" w:eastAsia="Calibri" w:hAnsi="Times New Roman" w:cs="Times New Roman"/>
                <w:b/>
                <w:sz w:val="28"/>
                <w:szCs w:val="28"/>
              </w:rPr>
            </w:pPr>
          </w:p>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b/>
                <w:i/>
                <w:iCs/>
                <w:color w:val="000000"/>
                <w:sz w:val="28"/>
                <w:szCs w:val="28"/>
              </w:rPr>
              <w:t>Задачи:</w:t>
            </w:r>
          </w:p>
          <w:p w:rsidR="00F85CD9" w:rsidRPr="00A74D10" w:rsidRDefault="00F85CD9" w:rsidP="00F85CD9">
            <w:pPr>
              <w:shd w:val="clear" w:color="auto" w:fill="FFFFFF"/>
              <w:autoSpaceDE w:val="0"/>
              <w:spacing w:after="0"/>
              <w:rPr>
                <w:rFonts w:ascii="Times New Roman" w:eastAsia="Calibri" w:hAnsi="Times New Roman" w:cs="Times New Roman"/>
                <w:color w:val="000000"/>
                <w:sz w:val="28"/>
                <w:szCs w:val="28"/>
              </w:rPr>
            </w:pPr>
            <w:r w:rsidRPr="00A74D10">
              <w:rPr>
                <w:rFonts w:ascii="Times New Roman" w:eastAsia="Calibri" w:hAnsi="Times New Roman" w:cs="Times New Roman"/>
                <w:color w:val="000000"/>
                <w:sz w:val="28"/>
                <w:szCs w:val="28"/>
              </w:rPr>
              <w:t>1. Совершенствовать исполнительские умения детей.</w:t>
            </w:r>
          </w:p>
          <w:p w:rsidR="00F85CD9" w:rsidRPr="00A74D10" w:rsidRDefault="00F85CD9" w:rsidP="00F85CD9">
            <w:pPr>
              <w:shd w:val="clear" w:color="auto" w:fill="FFFFFF"/>
              <w:autoSpaceDE w:val="0"/>
              <w:spacing w:after="0"/>
              <w:rPr>
                <w:rFonts w:ascii="Times New Roman" w:eastAsia="Calibri" w:hAnsi="Times New Roman" w:cs="Times New Roman"/>
                <w:b/>
                <w:i/>
                <w:iCs/>
                <w:color w:val="000000"/>
                <w:sz w:val="28"/>
                <w:szCs w:val="28"/>
              </w:rPr>
            </w:pPr>
            <w:r w:rsidRPr="00A74D10">
              <w:rPr>
                <w:rFonts w:ascii="Times New Roman" w:eastAsia="Calibri" w:hAnsi="Times New Roman" w:cs="Times New Roman"/>
                <w:color w:val="000000"/>
                <w:sz w:val="28"/>
                <w:szCs w:val="28"/>
              </w:rPr>
              <w:t>2. Продолжать приобщать детей к духовно-художественным цен</w:t>
            </w:r>
            <w:r w:rsidRPr="00A74D10">
              <w:rPr>
                <w:rFonts w:ascii="Times New Roman" w:eastAsia="Calibri" w:hAnsi="Times New Roman" w:cs="Times New Roman"/>
                <w:color w:val="000000"/>
                <w:sz w:val="28"/>
                <w:szCs w:val="28"/>
              </w:rPr>
              <w:softHyphen/>
              <w:t>ностям, созданным народом.</w:t>
            </w:r>
          </w:p>
        </w:tc>
      </w:tr>
      <w:tr w:rsidR="00F85CD9" w:rsidRPr="00A74D10" w:rsidTr="00F85CD9">
        <w:trPr>
          <w:trHeight w:val="288"/>
        </w:trPr>
        <w:tc>
          <w:tcPr>
            <w:tcW w:w="25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Колыбельные</w:t>
            </w:r>
          </w:p>
        </w:tc>
        <w:tc>
          <w:tcPr>
            <w:tcW w:w="270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7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rPr>
          <w:trHeight w:val="2472"/>
        </w:trPr>
        <w:tc>
          <w:tcPr>
            <w:tcW w:w="2520"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1.Спи-ка, усни, дитя, Ванюшенька…</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2.Баю, баю, зыбаю, </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отец ушел за рыбою…</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c>
          <w:tcPr>
            <w:tcW w:w="2700"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lastRenderedPageBreak/>
              <w:t>Учить детей сочинять свои колыбельные песни.</w:t>
            </w:r>
          </w:p>
        </w:tc>
        <w:tc>
          <w:tcPr>
            <w:tcW w:w="2720" w:type="dxa"/>
            <w:tcBorders>
              <w:top w:val="single" w:sz="4" w:space="0" w:color="000000"/>
              <w:left w:val="single" w:sz="4" w:space="0" w:color="000000"/>
            </w:tcBorders>
            <w:shd w:val="clear" w:color="auto" w:fill="FFFFFF"/>
          </w:tcPr>
          <w:p w:rsidR="00F85CD9" w:rsidRPr="00A74D10" w:rsidRDefault="00F85CD9" w:rsidP="00F85CD9">
            <w:pPr>
              <w:shd w:val="clear" w:color="auto" w:fill="FFFFFF"/>
              <w:autoSpaceDE w:val="0"/>
              <w:snapToGrid w:val="0"/>
              <w:spacing w:after="0"/>
              <w:rPr>
                <w:rFonts w:ascii="Times New Roman" w:eastAsia="Calibri" w:hAnsi="Times New Roman" w:cs="Times New Roman"/>
                <w:sz w:val="28"/>
                <w:szCs w:val="28"/>
              </w:rPr>
            </w:pPr>
          </w:p>
        </w:tc>
        <w:tc>
          <w:tcPr>
            <w:tcW w:w="2170" w:type="dxa"/>
            <w:tcBorders>
              <w:top w:val="single" w:sz="4" w:space="0" w:color="000000"/>
              <w:left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color w:val="000000"/>
                <w:sz w:val="28"/>
                <w:szCs w:val="28"/>
              </w:rPr>
              <w:t>Колы</w:t>
            </w:r>
            <w:r w:rsidRPr="00A74D10">
              <w:rPr>
                <w:rFonts w:ascii="Times New Roman" w:eastAsia="Calibri" w:hAnsi="Times New Roman" w:cs="Times New Roman"/>
                <w:color w:val="000000"/>
                <w:sz w:val="28"/>
                <w:szCs w:val="28"/>
              </w:rPr>
              <w:softHyphen/>
              <w:t>бельные широко используются в сюжетно-ролевых играх, в досугах, в играх-инсценировках.</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p>
        </w:tc>
      </w:tr>
      <w:tr w:rsidR="00F85CD9" w:rsidRPr="00A74D10" w:rsidTr="00F85CD9">
        <w:trPr>
          <w:trHeight w:val="293"/>
        </w:trPr>
        <w:tc>
          <w:tcPr>
            <w:tcW w:w="25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sz w:val="28"/>
                <w:szCs w:val="28"/>
              </w:rPr>
              <w:lastRenderedPageBreak/>
              <w:t>Пословицы и поговорки</w:t>
            </w:r>
          </w:p>
        </w:tc>
        <w:tc>
          <w:tcPr>
            <w:tcW w:w="270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7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rPr>
          <w:trHeight w:val="3656"/>
        </w:trPr>
        <w:tc>
          <w:tcPr>
            <w:tcW w:w="25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Русские(смех, шутка, веселье) </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Башкирские (семья) </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Татарские (труд, работа)</w:t>
            </w:r>
          </w:p>
        </w:tc>
        <w:tc>
          <w:tcPr>
            <w:tcW w:w="270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Обогащать представление детей о пословицах, поговорках</w:t>
            </w:r>
          </w:p>
        </w:tc>
        <w:tc>
          <w:tcPr>
            <w:tcW w:w="27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Учить задумываться над смыслом пословиц, соотносить с ситуациями, возникающими в жизни.</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Активизировать самостоятельное использование детьми пословиц. </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Д/и по пословицам: «Кто больше назовет»,</w:t>
            </w:r>
          </w:p>
          <w:p w:rsidR="00F85CD9" w:rsidRPr="00A74D10" w:rsidRDefault="00F85CD9" w:rsidP="00F85CD9">
            <w:pPr>
              <w:shd w:val="clear" w:color="auto" w:fill="FFFFFF"/>
              <w:autoSpaceDE w:val="0"/>
              <w:spacing w:after="0"/>
              <w:rPr>
                <w:rFonts w:ascii="Times New Roman" w:eastAsia="Calibri" w:hAnsi="Times New Roman" w:cs="Times New Roman"/>
                <w:b/>
                <w:i/>
                <w:iCs/>
                <w:color w:val="000000"/>
                <w:sz w:val="28"/>
                <w:szCs w:val="28"/>
              </w:rPr>
            </w:pPr>
            <w:r w:rsidRPr="00A74D10">
              <w:rPr>
                <w:rFonts w:ascii="Times New Roman" w:eastAsia="Calibri" w:hAnsi="Times New Roman" w:cs="Times New Roman"/>
                <w:sz w:val="28"/>
                <w:szCs w:val="28"/>
              </w:rPr>
              <w:t xml:space="preserve">«Собери пословицу», с наглядным материалом. </w:t>
            </w:r>
          </w:p>
        </w:tc>
      </w:tr>
      <w:tr w:rsidR="00F85CD9" w:rsidRPr="00A74D10" w:rsidTr="00F85CD9">
        <w:trPr>
          <w:trHeight w:val="288"/>
        </w:trPr>
        <w:tc>
          <w:tcPr>
            <w:tcW w:w="25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Заклички</w:t>
            </w:r>
          </w:p>
        </w:tc>
        <w:tc>
          <w:tcPr>
            <w:tcW w:w="270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Задачи</w:t>
            </w:r>
          </w:p>
        </w:tc>
        <w:tc>
          <w:tcPr>
            <w:tcW w:w="2720" w:type="dxa"/>
            <w:tcBorders>
              <w:top w:val="single" w:sz="4" w:space="0" w:color="000000"/>
              <w:left w:val="single" w:sz="4" w:space="0" w:color="000000"/>
              <w:bottom w:val="single" w:sz="4" w:space="0" w:color="000000"/>
            </w:tcBorders>
            <w:shd w:val="clear" w:color="auto" w:fill="FFFFFF"/>
            <w:vAlign w:val="center"/>
          </w:tcPr>
          <w:p w:rsidR="00F85CD9" w:rsidRPr="00A74D10" w:rsidRDefault="00F85CD9" w:rsidP="00F85CD9">
            <w:pPr>
              <w:shd w:val="clear" w:color="auto" w:fill="FFFFFF"/>
              <w:autoSpaceDE w:val="0"/>
              <w:spacing w:after="0"/>
              <w:jc w:val="center"/>
              <w:rPr>
                <w:rFonts w:ascii="Times New Roman" w:eastAsia="Calibri" w:hAnsi="Times New Roman" w:cs="Times New Roman"/>
                <w:b/>
                <w:i/>
                <w:iCs/>
                <w:color w:val="000000"/>
                <w:sz w:val="28"/>
                <w:szCs w:val="28"/>
              </w:rPr>
            </w:pPr>
            <w:r w:rsidRPr="00A74D10">
              <w:rPr>
                <w:rFonts w:ascii="Times New Roman" w:eastAsia="Calibri" w:hAnsi="Times New Roman" w:cs="Times New Roman"/>
                <w:b/>
                <w:i/>
                <w:iCs/>
                <w:color w:val="000000"/>
                <w:sz w:val="28"/>
                <w:szCs w:val="28"/>
              </w:rPr>
              <w:t>Работа на занятии</w:t>
            </w:r>
          </w:p>
        </w:tc>
        <w:tc>
          <w:tcPr>
            <w:tcW w:w="2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CD9" w:rsidRPr="00A74D10" w:rsidRDefault="00F85CD9" w:rsidP="00F85CD9">
            <w:pPr>
              <w:shd w:val="clear" w:color="auto" w:fill="FFFFFF"/>
              <w:autoSpaceDE w:val="0"/>
              <w:spacing w:after="0"/>
              <w:jc w:val="center"/>
              <w:rPr>
                <w:rFonts w:ascii="Times New Roman" w:eastAsia="Calibri" w:hAnsi="Times New Roman" w:cs="Times New Roman"/>
                <w:sz w:val="28"/>
                <w:szCs w:val="28"/>
              </w:rPr>
            </w:pPr>
            <w:r w:rsidRPr="00A74D10">
              <w:rPr>
                <w:rFonts w:ascii="Times New Roman" w:eastAsia="Calibri" w:hAnsi="Times New Roman" w:cs="Times New Roman"/>
                <w:b/>
                <w:i/>
                <w:iCs/>
                <w:color w:val="000000"/>
                <w:sz w:val="28"/>
                <w:szCs w:val="28"/>
              </w:rPr>
              <w:t>Работа вне занятий</w:t>
            </w:r>
          </w:p>
        </w:tc>
      </w:tr>
      <w:tr w:rsidR="00F85CD9" w:rsidRPr="00A74D10" w:rsidTr="00F85CD9">
        <w:trPr>
          <w:trHeight w:val="2525"/>
        </w:trPr>
        <w:tc>
          <w:tcPr>
            <w:tcW w:w="25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 1.Радуга-дуга, принеси нам дождя.</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2.Мочи, мочи, дождь, на нашу рожь…</w:t>
            </w:r>
          </w:p>
        </w:tc>
        <w:tc>
          <w:tcPr>
            <w:tcW w:w="270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Уточнять представления о жанровых особенностях закличек.</w:t>
            </w:r>
          </w:p>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Развивать умение произносить их выразительно.</w:t>
            </w:r>
          </w:p>
        </w:tc>
        <w:tc>
          <w:tcPr>
            <w:tcW w:w="2720" w:type="dxa"/>
            <w:tcBorders>
              <w:top w:val="single" w:sz="4" w:space="0" w:color="000000"/>
              <w:left w:val="single" w:sz="4" w:space="0" w:color="000000"/>
              <w:bottom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sz w:val="28"/>
                <w:szCs w:val="28"/>
              </w:rPr>
            </w:pPr>
            <w:r w:rsidRPr="00A74D10">
              <w:rPr>
                <w:rFonts w:ascii="Times New Roman" w:eastAsia="Calibri" w:hAnsi="Times New Roman" w:cs="Times New Roman"/>
                <w:sz w:val="28"/>
                <w:szCs w:val="28"/>
              </w:rPr>
              <w:t xml:space="preserve"> Тематическое занятие «Лето красное».</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F85CD9" w:rsidRPr="00A74D10" w:rsidRDefault="00F85CD9" w:rsidP="00F85CD9">
            <w:pPr>
              <w:shd w:val="clear" w:color="auto" w:fill="FFFFFF"/>
              <w:autoSpaceDE w:val="0"/>
              <w:spacing w:after="0"/>
              <w:rPr>
                <w:rFonts w:ascii="Times New Roman" w:eastAsia="Calibri" w:hAnsi="Times New Roman" w:cs="Times New Roman"/>
                <w:b/>
                <w:color w:val="000000"/>
                <w:sz w:val="28"/>
                <w:szCs w:val="28"/>
              </w:rPr>
            </w:pPr>
            <w:r w:rsidRPr="00A74D10">
              <w:rPr>
                <w:rFonts w:ascii="Times New Roman" w:eastAsia="Calibri" w:hAnsi="Times New Roman" w:cs="Times New Roman"/>
                <w:sz w:val="28"/>
                <w:szCs w:val="28"/>
              </w:rPr>
              <w:t xml:space="preserve"> Использовать знакомые заклички на прогулке.</w:t>
            </w:r>
          </w:p>
        </w:tc>
      </w:tr>
    </w:tbl>
    <w:p w:rsidR="00F85CD9" w:rsidRPr="00A74D10" w:rsidRDefault="00F85CD9" w:rsidP="00F85CD9">
      <w:pPr>
        <w:shd w:val="clear" w:color="auto" w:fill="FFFFFF"/>
        <w:autoSpaceDE w:val="0"/>
        <w:spacing w:after="0"/>
        <w:jc w:val="center"/>
        <w:rPr>
          <w:rFonts w:ascii="Times New Roman" w:eastAsia="Calibri" w:hAnsi="Times New Roman" w:cs="Times New Roman"/>
          <w:b/>
          <w:color w:val="000000"/>
          <w:sz w:val="28"/>
          <w:szCs w:val="28"/>
        </w:rPr>
      </w:pPr>
    </w:p>
    <w:p w:rsidR="00F85CD9" w:rsidRPr="00E332D1" w:rsidRDefault="00F85CD9" w:rsidP="00F85CD9">
      <w:pPr>
        <w:spacing w:after="0"/>
        <w:jc w:val="both"/>
        <w:rPr>
          <w:rFonts w:ascii="Times New Roman" w:hAnsi="Times New Roman" w:cs="Times New Roman"/>
          <w:sz w:val="28"/>
          <w:szCs w:val="28"/>
        </w:rPr>
      </w:pPr>
    </w:p>
    <w:p w:rsidR="00F85CD9" w:rsidRDefault="00F85CD9" w:rsidP="00F85CD9">
      <w:pPr>
        <w:shd w:val="clear" w:color="auto" w:fill="FFFFFF"/>
        <w:autoSpaceDE w:val="0"/>
        <w:jc w:val="center"/>
        <w:rPr>
          <w:color w:val="000000"/>
        </w:rPr>
      </w:pPr>
    </w:p>
    <w:p w:rsidR="00F85CD9" w:rsidRDefault="00F85CD9" w:rsidP="00F85CD9">
      <w:pPr>
        <w:shd w:val="clear" w:color="auto" w:fill="FFFFFF"/>
        <w:autoSpaceDE w:val="0"/>
        <w:jc w:val="center"/>
        <w:rPr>
          <w:color w:val="000000"/>
        </w:rPr>
      </w:pPr>
    </w:p>
    <w:p w:rsidR="00F85CD9" w:rsidRDefault="00F85CD9" w:rsidP="00F85CD9">
      <w:pPr>
        <w:shd w:val="clear" w:color="auto" w:fill="FFFFFF"/>
        <w:autoSpaceDE w:val="0"/>
        <w:jc w:val="center"/>
        <w:rPr>
          <w:color w:val="000000"/>
        </w:rPr>
      </w:pPr>
    </w:p>
    <w:p w:rsidR="00F85CD9" w:rsidRDefault="00F85CD9" w:rsidP="00F85CD9">
      <w:pPr>
        <w:shd w:val="clear" w:color="auto" w:fill="FFFFFF"/>
        <w:autoSpaceDE w:val="0"/>
        <w:jc w:val="center"/>
        <w:rPr>
          <w:color w:val="000000"/>
        </w:rPr>
      </w:pPr>
    </w:p>
    <w:p w:rsidR="00F85CD9" w:rsidRDefault="00F85CD9" w:rsidP="00F85CD9">
      <w:pPr>
        <w:shd w:val="clear" w:color="auto" w:fill="FFFFFF"/>
        <w:autoSpaceDE w:val="0"/>
        <w:jc w:val="center"/>
        <w:rPr>
          <w:color w:val="000000"/>
        </w:rPr>
      </w:pPr>
    </w:p>
    <w:p w:rsidR="00AF0FFD" w:rsidRDefault="00AF0FFD" w:rsidP="00AF0FFD">
      <w:pPr>
        <w:shd w:val="clear" w:color="auto" w:fill="FFFFFF"/>
        <w:autoSpaceDE w:val="0"/>
        <w:rPr>
          <w:color w:val="000000"/>
        </w:rPr>
      </w:pPr>
    </w:p>
    <w:p w:rsidR="00F85CD9" w:rsidRPr="00AF0FFD" w:rsidRDefault="00AF0FFD" w:rsidP="00AF0FFD">
      <w:pPr>
        <w:shd w:val="clear" w:color="auto" w:fill="FFFFFF"/>
        <w:autoSpaceDE w:val="0"/>
        <w:rPr>
          <w:rFonts w:ascii="Times New Roman" w:hAnsi="Times New Roman" w:cs="Times New Roman"/>
          <w:b/>
          <w:color w:val="000000"/>
          <w:sz w:val="28"/>
          <w:szCs w:val="28"/>
        </w:rPr>
      </w:pPr>
      <w:r>
        <w:rPr>
          <w:color w:val="000000"/>
        </w:rPr>
        <w:lastRenderedPageBreak/>
        <w:t xml:space="preserve">                                           </w:t>
      </w:r>
      <w:r w:rsidR="00F85CD9" w:rsidRPr="00AF0FFD">
        <w:rPr>
          <w:rFonts w:ascii="Times New Roman" w:hAnsi="Times New Roman" w:cs="Times New Roman"/>
          <w:b/>
          <w:color w:val="000000"/>
          <w:sz w:val="28"/>
          <w:szCs w:val="28"/>
        </w:rPr>
        <w:t>8.  Список используемой литературы.</w:t>
      </w:r>
    </w:p>
    <w:p w:rsidR="00F85CD9" w:rsidRDefault="00F85CD9" w:rsidP="00F85CD9">
      <w:pPr>
        <w:pStyle w:val="a8"/>
        <w:shd w:val="clear" w:color="auto" w:fill="FFFFFF"/>
        <w:autoSpaceDE w:val="0"/>
        <w:rPr>
          <w:rFonts w:ascii="Times New Roman" w:hAnsi="Times New Roman" w:cs="Times New Roman"/>
          <w:color w:val="000000"/>
          <w:sz w:val="28"/>
          <w:szCs w:val="28"/>
        </w:rPr>
      </w:pPr>
    </w:p>
    <w:tbl>
      <w:tblPr>
        <w:tblW w:w="0" w:type="auto"/>
        <w:tblLook w:val="00A0" w:firstRow="1" w:lastRow="0" w:firstColumn="1" w:lastColumn="0" w:noHBand="0" w:noVBand="0"/>
      </w:tblPr>
      <w:tblGrid>
        <w:gridCol w:w="9606"/>
      </w:tblGrid>
      <w:tr w:rsidR="00F85CD9" w:rsidRPr="00B511F4" w:rsidTr="00F85CD9">
        <w:tc>
          <w:tcPr>
            <w:tcW w:w="9606" w:type="dxa"/>
          </w:tcPr>
          <w:p w:rsidR="00F85CD9" w:rsidRPr="005D16EB" w:rsidRDefault="00F85CD9" w:rsidP="00F85CD9">
            <w:pPr>
              <w:pStyle w:val="a8"/>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i/>
                <w:sz w:val="28"/>
                <w:szCs w:val="28"/>
              </w:rPr>
              <w:t xml:space="preserve">Я – человек. </w:t>
            </w:r>
            <w:r w:rsidRPr="005D16EB">
              <w:rPr>
                <w:rFonts w:ascii="Times New Roman" w:hAnsi="Times New Roman"/>
                <w:sz w:val="28"/>
                <w:szCs w:val="28"/>
              </w:rPr>
              <w:t>Программа социального развития ребёнка /сост. С.А. Козлова. – М.: Школьная пресса,2004.-48с.</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i/>
                <w:sz w:val="28"/>
                <w:szCs w:val="28"/>
              </w:rPr>
              <w:t>Наш дом – Южный Урал:</w:t>
            </w:r>
            <w:r w:rsidRPr="005D16EB">
              <w:rPr>
                <w:rFonts w:ascii="Times New Roman" w:hAnsi="Times New Roman"/>
                <w:sz w:val="28"/>
                <w:szCs w:val="28"/>
              </w:rPr>
              <w:t xml:space="preserve"> Программа воспитания и развития детей дошкольного возраста на идеях народной педагогики./Ред.-сост. Е.С. Бабунова.-2-е изд.– Челябинск: Взгляд,2007.-239с.</w:t>
            </w:r>
          </w:p>
        </w:tc>
      </w:tr>
      <w:tr w:rsidR="00F85CD9" w:rsidRPr="00B511F4" w:rsidTr="00F85CD9">
        <w:tc>
          <w:tcPr>
            <w:tcW w:w="9606" w:type="dxa"/>
          </w:tcPr>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Бондаренко А.К.  «Дидактические игры в детском саду» – М.: Просвещение,1994.</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 xml:space="preserve">Михайленко И.Я., Короткова Н.А. Игра с правилами в дошкольном возрасте. – М.: Сфера, 2008. </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Развитие личности ребёнка: планирование, рекомендации, конспекты занятий /авт.-сост. А.В.</w:t>
            </w:r>
          </w:p>
          <w:p w:rsidR="00F85CD9" w:rsidRPr="005D16EB" w:rsidRDefault="00F85CD9" w:rsidP="00F85CD9">
            <w:pPr>
              <w:pStyle w:val="a8"/>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 xml:space="preserve">Власова и др.– Волгоград: Учитель,2011. -199с. </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С чего начинается Родина? (Опыт работы по патриотическому воспитанию в ДОУ)/Под ред. Л.А. Кондрыкинской. – М.: ТЦ Сфера,2003.-192с.</w:t>
            </w:r>
          </w:p>
        </w:tc>
      </w:tr>
      <w:tr w:rsidR="00F85CD9" w:rsidRPr="00B511F4" w:rsidTr="00F85CD9">
        <w:trPr>
          <w:trHeight w:val="428"/>
        </w:trPr>
        <w:tc>
          <w:tcPr>
            <w:tcW w:w="9606" w:type="dxa"/>
          </w:tcPr>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Бондаренко А.К.  «Дидактические игры в детском саду» – М.: Просвещение,1994.</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 xml:space="preserve">Голицына Н.С. Перспективное планирование в детском саду. </w:t>
            </w:r>
          </w:p>
          <w:p w:rsidR="00F85CD9" w:rsidRPr="005D16EB" w:rsidRDefault="00F85CD9" w:rsidP="00F85CD9">
            <w:pPr>
              <w:pStyle w:val="a8"/>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 xml:space="preserve">Власова и др.– Волгоград: Учитель,2011. -199с. </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Знакомство с народным изобразительно – прикладным искусством в ДОУ: Сценарии интегрированных занятий в подготовительных к школе группах./Авт.-сост. А.Н. Чусовская.-2-е изд., испр. и доп. – М.: АРКТИ, 2012.-72с.</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Козлова С.А. Теория и методика ознакомления дошкольников с социальной действительностью. – М.: Академия, 1998.</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Рисование с детьми дошкольного возраста: нетрадиционные техники, планирование, конспекты занятий./Под ред. Р.Г. Казаковой-М.: ТЦ Сфера, 2004.-128с.</w:t>
            </w:r>
          </w:p>
          <w:p w:rsidR="00F85CD9"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sz w:val="28"/>
                <w:szCs w:val="28"/>
              </w:rPr>
              <w:t>Фалькович Т.А., Барылкина Л.П. Сценарии занятий по культурно – нравственному воспитанию дошкольников: Старшая и подготовительная группы. – М.: ВАКО,2008.-160 с.</w:t>
            </w:r>
          </w:p>
          <w:p w:rsidR="00F85CD9" w:rsidRPr="005D16EB" w:rsidRDefault="00F85CD9" w:rsidP="00F85CD9">
            <w:pPr>
              <w:numPr>
                <w:ilvl w:val="0"/>
                <w:numId w:val="20"/>
              </w:numPr>
              <w:tabs>
                <w:tab w:val="left" w:pos="330"/>
              </w:tabs>
              <w:spacing w:after="0" w:line="240" w:lineRule="auto"/>
              <w:jc w:val="both"/>
              <w:rPr>
                <w:rFonts w:ascii="Times New Roman" w:hAnsi="Times New Roman"/>
                <w:sz w:val="28"/>
                <w:szCs w:val="28"/>
              </w:rPr>
            </w:pPr>
            <w:r w:rsidRPr="005D16EB">
              <w:rPr>
                <w:rFonts w:ascii="Times New Roman" w:hAnsi="Times New Roman" w:cs="Times New Roman"/>
                <w:color w:val="000000"/>
                <w:sz w:val="28"/>
                <w:szCs w:val="28"/>
                <w:shd w:val="clear" w:color="auto" w:fill="FFFFFF"/>
              </w:rPr>
              <w:t>Павлова Л.Ю. Сборник дидактических игр по ознакомлению с окружающим миром: Для работы с детьми 4-7 лет. Москва, Мозайка-Синтез, 2012г</w:t>
            </w:r>
            <w:r>
              <w:rPr>
                <w:color w:val="000000"/>
                <w:sz w:val="28"/>
                <w:szCs w:val="28"/>
                <w:shd w:val="clear" w:color="auto" w:fill="FFFFFF"/>
              </w:rPr>
              <w:t>.</w:t>
            </w:r>
          </w:p>
          <w:p w:rsidR="00F85CD9" w:rsidRDefault="00F85CD9" w:rsidP="00F85CD9">
            <w:pPr>
              <w:pStyle w:val="p7"/>
              <w:shd w:val="clear" w:color="auto" w:fill="FFFFFF"/>
              <w:spacing w:before="0" w:beforeAutospacing="0" w:after="0" w:afterAutospacing="0"/>
              <w:ind w:left="426"/>
              <w:jc w:val="both"/>
              <w:rPr>
                <w:color w:val="000000"/>
                <w:sz w:val="28"/>
                <w:szCs w:val="28"/>
              </w:rPr>
            </w:pPr>
            <w:r>
              <w:rPr>
                <w:sz w:val="28"/>
                <w:szCs w:val="28"/>
              </w:rPr>
              <w:t xml:space="preserve"> 16 </w:t>
            </w:r>
            <w:r>
              <w:rPr>
                <w:color w:val="000000"/>
                <w:sz w:val="28"/>
                <w:szCs w:val="28"/>
              </w:rPr>
              <w:t>Соломенникова О.А.«Экологическое воспитание в детском саду»Программа и методические рекомендации.- 2-е испр. и доп.Москва, Мозайка-Синтез, 2006г.</w:t>
            </w:r>
          </w:p>
          <w:p w:rsidR="00F85CD9" w:rsidRDefault="00F85CD9" w:rsidP="00F85CD9">
            <w:pPr>
              <w:pStyle w:val="p7"/>
              <w:shd w:val="clear" w:color="auto" w:fill="FFFFFF"/>
              <w:spacing w:before="0" w:beforeAutospacing="0" w:after="0" w:afterAutospacing="0"/>
              <w:ind w:left="426"/>
              <w:jc w:val="both"/>
              <w:rPr>
                <w:color w:val="000000"/>
                <w:sz w:val="28"/>
                <w:szCs w:val="28"/>
              </w:rPr>
            </w:pPr>
          </w:p>
          <w:p w:rsidR="00F85CD9" w:rsidRPr="00037DD5" w:rsidRDefault="00F85CD9" w:rsidP="00F85CD9">
            <w:pPr>
              <w:spacing w:after="0" w:line="360" w:lineRule="auto"/>
              <w:ind w:firstLine="567"/>
              <w:jc w:val="both"/>
              <w:rPr>
                <w:rFonts w:ascii="Times New Roman" w:hAnsi="Times New Roman"/>
                <w:b/>
                <w:sz w:val="28"/>
                <w:szCs w:val="28"/>
              </w:rPr>
            </w:pPr>
            <w:r w:rsidRPr="00037DD5">
              <w:rPr>
                <w:rFonts w:ascii="Times New Roman" w:hAnsi="Times New Roman"/>
                <w:b/>
                <w:sz w:val="28"/>
                <w:szCs w:val="28"/>
              </w:rPr>
              <w:t>Информационный ресурс</w:t>
            </w:r>
          </w:p>
          <w:p w:rsidR="00F85CD9" w:rsidRPr="00037DD5" w:rsidRDefault="00F85CD9" w:rsidP="00F85CD9">
            <w:pPr>
              <w:spacing w:after="0" w:line="360" w:lineRule="auto"/>
              <w:ind w:firstLine="567"/>
              <w:jc w:val="both"/>
              <w:rPr>
                <w:rFonts w:ascii="Times New Roman" w:hAnsi="Times New Roman"/>
                <w:i/>
                <w:sz w:val="28"/>
                <w:szCs w:val="28"/>
              </w:rPr>
            </w:pPr>
            <w:r w:rsidRPr="00037DD5">
              <w:rPr>
                <w:rFonts w:ascii="Times New Roman" w:hAnsi="Times New Roman"/>
                <w:i/>
                <w:sz w:val="28"/>
                <w:szCs w:val="28"/>
              </w:rPr>
              <w:t>Интернет – ресурсы:</w:t>
            </w:r>
          </w:p>
          <w:p w:rsidR="00F85CD9" w:rsidRPr="00037DD5" w:rsidRDefault="00EC2676" w:rsidP="00F85CD9">
            <w:pPr>
              <w:pStyle w:val="a8"/>
              <w:numPr>
                <w:ilvl w:val="0"/>
                <w:numId w:val="21"/>
              </w:numPr>
              <w:tabs>
                <w:tab w:val="left" w:pos="990"/>
              </w:tabs>
              <w:spacing w:after="0" w:line="360" w:lineRule="auto"/>
              <w:ind w:left="0" w:firstLine="660"/>
              <w:jc w:val="both"/>
              <w:rPr>
                <w:rFonts w:ascii="Times New Roman" w:hAnsi="Times New Roman" w:cs="Times New Roman"/>
                <w:sz w:val="28"/>
                <w:szCs w:val="28"/>
              </w:rPr>
            </w:pPr>
            <w:hyperlink r:id="rId9" w:history="1">
              <w:r w:rsidR="00F85CD9" w:rsidRPr="00037DD5">
                <w:rPr>
                  <w:rStyle w:val="ac"/>
                  <w:rFonts w:ascii="Times New Roman" w:hAnsi="Times New Roman"/>
                  <w:sz w:val="28"/>
                  <w:szCs w:val="28"/>
                </w:rPr>
                <w:t>http://vio.uchim.info/</w:t>
              </w:r>
            </w:hyperlink>
            <w:r w:rsidR="00F85CD9">
              <w:rPr>
                <w:rFonts w:ascii="Times New Roman" w:hAnsi="Times New Roman" w:cs="Times New Roman"/>
                <w:sz w:val="28"/>
                <w:szCs w:val="28"/>
              </w:rPr>
              <w:t xml:space="preserve"> –  «</w:t>
            </w:r>
            <w:r w:rsidR="00F85CD9" w:rsidRPr="00037DD5">
              <w:rPr>
                <w:rFonts w:ascii="Times New Roman" w:hAnsi="Times New Roman" w:cs="Times New Roman"/>
                <w:sz w:val="28"/>
                <w:szCs w:val="28"/>
              </w:rPr>
              <w:t>Вопросы Интернет – образования</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 xml:space="preserve">-электронный журнал, статьи по методике и дидактике обучения с </w:t>
            </w:r>
            <w:r w:rsidR="00F85CD9" w:rsidRPr="00037DD5">
              <w:rPr>
                <w:rFonts w:ascii="Times New Roman" w:hAnsi="Times New Roman" w:cs="Times New Roman"/>
                <w:sz w:val="28"/>
                <w:szCs w:val="28"/>
              </w:rPr>
              <w:lastRenderedPageBreak/>
              <w:t>использованием информационных технологий (статьи – рекомендации, статьи практиков о собственных методах и приемах, статьи-наблюдения), конкурсы, форум.</w:t>
            </w:r>
          </w:p>
          <w:p w:rsidR="00F85CD9" w:rsidRPr="00037DD5" w:rsidRDefault="00EC2676" w:rsidP="00F85CD9">
            <w:pPr>
              <w:pStyle w:val="a8"/>
              <w:numPr>
                <w:ilvl w:val="0"/>
                <w:numId w:val="21"/>
              </w:numPr>
              <w:tabs>
                <w:tab w:val="left" w:pos="990"/>
              </w:tabs>
              <w:spacing w:after="0" w:line="360" w:lineRule="auto"/>
              <w:ind w:left="0" w:firstLine="660"/>
              <w:jc w:val="both"/>
              <w:rPr>
                <w:rFonts w:ascii="Times New Roman" w:hAnsi="Times New Roman" w:cs="Times New Roman"/>
                <w:sz w:val="28"/>
                <w:szCs w:val="28"/>
              </w:rPr>
            </w:pPr>
            <w:hyperlink r:id="rId10" w:history="1">
              <w:r w:rsidR="00F85CD9" w:rsidRPr="00037DD5">
                <w:rPr>
                  <w:rStyle w:val="ac"/>
                  <w:rFonts w:ascii="Times New Roman" w:hAnsi="Times New Roman"/>
                  <w:sz w:val="28"/>
                  <w:szCs w:val="28"/>
                </w:rPr>
                <w:t>http://www.school.edu.ru/</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w:t>
            </w:r>
            <w:r w:rsidR="00F85CD9" w:rsidRPr="00037DD5">
              <w:rPr>
                <w:rFonts w:ascii="Times New Roman" w:hAnsi="Times New Roman" w:cs="Times New Roman"/>
                <w:sz w:val="28"/>
                <w:szCs w:val="28"/>
              </w:rPr>
              <w:t>Российский общеобразовательный портал</w:t>
            </w:r>
            <w:r w:rsidR="00F85CD9">
              <w:rPr>
                <w:rFonts w:ascii="Times New Roman" w:hAnsi="Times New Roman" w:cs="Times New Roman"/>
                <w:sz w:val="28"/>
                <w:szCs w:val="28"/>
              </w:rPr>
              <w:t>».</w:t>
            </w:r>
            <w:r w:rsidR="00F85CD9" w:rsidRPr="00037DD5">
              <w:rPr>
                <w:rFonts w:ascii="Times New Roman" w:hAnsi="Times New Roman" w:cs="Times New Roman"/>
                <w:sz w:val="28"/>
                <w:szCs w:val="28"/>
              </w:rPr>
              <w:t xml:space="preserve"> Каталок интернет – ресурсов: дошкольное образование; начальное и общее образование; дистанционное обучение; педагогика; повышение квалификации; справочно-информационные источники. </w:t>
            </w:r>
          </w:p>
          <w:p w:rsidR="00F85CD9" w:rsidRPr="00037DD5" w:rsidRDefault="00EC2676" w:rsidP="00F85CD9">
            <w:pPr>
              <w:pStyle w:val="a8"/>
              <w:numPr>
                <w:ilvl w:val="0"/>
                <w:numId w:val="21"/>
              </w:numPr>
              <w:tabs>
                <w:tab w:val="left" w:pos="990"/>
              </w:tabs>
              <w:spacing w:after="0" w:line="360" w:lineRule="auto"/>
              <w:ind w:left="0" w:firstLine="660"/>
              <w:jc w:val="both"/>
              <w:rPr>
                <w:rFonts w:ascii="Times New Roman" w:hAnsi="Times New Roman" w:cs="Times New Roman"/>
                <w:sz w:val="28"/>
                <w:szCs w:val="28"/>
              </w:rPr>
            </w:pPr>
            <w:hyperlink r:id="rId11" w:history="1">
              <w:r w:rsidR="00F85CD9" w:rsidRPr="00037DD5">
                <w:rPr>
                  <w:rStyle w:val="ac"/>
                  <w:rFonts w:ascii="Times New Roman" w:hAnsi="Times New Roman"/>
                  <w:sz w:val="28"/>
                  <w:szCs w:val="28"/>
                </w:rPr>
                <w:t>http://viki.rdf.ru/</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w:t>
            </w:r>
            <w:r w:rsidR="00F85CD9" w:rsidRPr="00037DD5">
              <w:rPr>
                <w:rFonts w:ascii="Times New Roman" w:hAnsi="Times New Roman" w:cs="Times New Roman"/>
                <w:sz w:val="28"/>
                <w:szCs w:val="28"/>
              </w:rPr>
              <w:t>Детские электронные презентации и клипы</w:t>
            </w:r>
            <w:r w:rsidR="00F85CD9">
              <w:rPr>
                <w:rFonts w:ascii="Times New Roman" w:hAnsi="Times New Roman" w:cs="Times New Roman"/>
                <w:sz w:val="28"/>
                <w:szCs w:val="28"/>
              </w:rPr>
              <w:t>».</w:t>
            </w:r>
          </w:p>
          <w:p w:rsidR="00F85CD9" w:rsidRPr="00037DD5" w:rsidRDefault="00EC2676" w:rsidP="00F85CD9">
            <w:pPr>
              <w:pStyle w:val="a8"/>
              <w:numPr>
                <w:ilvl w:val="0"/>
                <w:numId w:val="21"/>
              </w:numPr>
              <w:tabs>
                <w:tab w:val="left" w:pos="990"/>
              </w:tabs>
              <w:spacing w:after="0" w:line="360" w:lineRule="auto"/>
              <w:ind w:left="0" w:firstLine="660"/>
              <w:jc w:val="both"/>
              <w:rPr>
                <w:rFonts w:ascii="Times New Roman" w:hAnsi="Times New Roman" w:cs="Times New Roman"/>
                <w:sz w:val="28"/>
                <w:szCs w:val="28"/>
              </w:rPr>
            </w:pPr>
            <w:hyperlink r:id="rId12" w:history="1">
              <w:r w:rsidR="00F85CD9" w:rsidRPr="00037DD5">
                <w:rPr>
                  <w:rStyle w:val="ac"/>
                  <w:rFonts w:ascii="Times New Roman" w:hAnsi="Times New Roman"/>
                  <w:sz w:val="28"/>
                  <w:szCs w:val="28"/>
                  <w:lang w:val="en-US"/>
                </w:rPr>
                <w:t>http</w:t>
              </w:r>
              <w:r w:rsidR="00F85CD9" w:rsidRPr="00037DD5">
                <w:rPr>
                  <w:rStyle w:val="ac"/>
                  <w:rFonts w:ascii="Times New Roman" w:hAnsi="Times New Roman"/>
                  <w:sz w:val="28"/>
                  <w:szCs w:val="28"/>
                </w:rPr>
                <w:t>://</w:t>
              </w:r>
              <w:r w:rsidR="00F85CD9" w:rsidRPr="00037DD5">
                <w:rPr>
                  <w:rStyle w:val="ac"/>
                  <w:rFonts w:ascii="Times New Roman" w:hAnsi="Times New Roman"/>
                  <w:sz w:val="28"/>
                  <w:szCs w:val="28"/>
                  <w:lang w:val="en-US"/>
                </w:rPr>
                <w:t>festival</w:t>
              </w:r>
              <w:r w:rsidR="00F85CD9" w:rsidRPr="00037DD5">
                <w:rPr>
                  <w:rStyle w:val="ac"/>
                  <w:rFonts w:ascii="Times New Roman" w:hAnsi="Times New Roman"/>
                  <w:sz w:val="28"/>
                  <w:szCs w:val="28"/>
                </w:rPr>
                <w:t>.1</w:t>
              </w:r>
              <w:r w:rsidR="00F85CD9" w:rsidRPr="00037DD5">
                <w:rPr>
                  <w:rStyle w:val="ac"/>
                  <w:rFonts w:ascii="Times New Roman" w:hAnsi="Times New Roman"/>
                  <w:sz w:val="28"/>
                  <w:szCs w:val="28"/>
                  <w:lang w:val="en-US"/>
                </w:rPr>
                <w:t>september</w:t>
              </w:r>
              <w:r w:rsidR="00F85CD9" w:rsidRPr="00037DD5">
                <w:rPr>
                  <w:rStyle w:val="ac"/>
                  <w:rFonts w:ascii="Times New Roman" w:hAnsi="Times New Roman"/>
                  <w:sz w:val="28"/>
                  <w:szCs w:val="28"/>
                </w:rPr>
                <w:t>.</w:t>
              </w:r>
              <w:r w:rsidR="00F85CD9" w:rsidRPr="00037DD5">
                <w:rPr>
                  <w:rStyle w:val="ac"/>
                  <w:rFonts w:ascii="Times New Roman" w:hAnsi="Times New Roman"/>
                  <w:sz w:val="28"/>
                  <w:szCs w:val="28"/>
                  <w:lang w:val="en-US"/>
                </w:rPr>
                <w:t>ru</w:t>
              </w:r>
              <w:r w:rsidR="00F85CD9" w:rsidRPr="00037DD5">
                <w:rPr>
                  <w:rStyle w:val="ac"/>
                  <w:rFonts w:ascii="Times New Roman" w:hAnsi="Times New Roman"/>
                  <w:sz w:val="28"/>
                  <w:szCs w:val="28"/>
                </w:rPr>
                <w:t>/</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w:t>
            </w:r>
            <w:r w:rsidR="00F85CD9" w:rsidRPr="00037DD5">
              <w:rPr>
                <w:rFonts w:ascii="Times New Roman" w:hAnsi="Times New Roman" w:cs="Times New Roman"/>
                <w:sz w:val="28"/>
                <w:szCs w:val="28"/>
              </w:rPr>
              <w:t>Фестиваль педагогических идей</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(работа с дошкольниками).</w:t>
            </w:r>
          </w:p>
          <w:p w:rsidR="00F85CD9" w:rsidRPr="00037DD5" w:rsidRDefault="00EC2676" w:rsidP="00F85CD9">
            <w:pPr>
              <w:pStyle w:val="a8"/>
              <w:numPr>
                <w:ilvl w:val="0"/>
                <w:numId w:val="21"/>
              </w:numPr>
              <w:tabs>
                <w:tab w:val="left" w:pos="990"/>
              </w:tabs>
              <w:spacing w:after="0" w:line="360" w:lineRule="auto"/>
              <w:ind w:left="0" w:firstLine="660"/>
              <w:jc w:val="both"/>
              <w:rPr>
                <w:rFonts w:ascii="Times New Roman" w:hAnsi="Times New Roman" w:cs="Times New Roman"/>
                <w:sz w:val="28"/>
                <w:szCs w:val="28"/>
              </w:rPr>
            </w:pPr>
            <w:hyperlink r:id="rId13" w:history="1">
              <w:r w:rsidR="00F85CD9" w:rsidRPr="00037DD5">
                <w:rPr>
                  <w:rStyle w:val="ac"/>
                  <w:rFonts w:ascii="Times New Roman" w:hAnsi="Times New Roman"/>
                  <w:sz w:val="28"/>
                  <w:szCs w:val="28"/>
                </w:rPr>
                <w:t>http://podelki-shop.ru/</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w:t>
            </w:r>
            <w:r w:rsidR="00F85CD9" w:rsidRPr="00037DD5">
              <w:rPr>
                <w:rFonts w:ascii="Times New Roman" w:hAnsi="Times New Roman" w:cs="Times New Roman"/>
                <w:sz w:val="28"/>
                <w:szCs w:val="28"/>
              </w:rPr>
              <w:t>Мастерам и Мастерицам</w:t>
            </w:r>
            <w:r w:rsidR="00F85CD9">
              <w:rPr>
                <w:rFonts w:ascii="Times New Roman" w:hAnsi="Times New Roman" w:cs="Times New Roman"/>
                <w:sz w:val="28"/>
                <w:szCs w:val="28"/>
              </w:rPr>
              <w:t>».</w:t>
            </w:r>
          </w:p>
          <w:p w:rsidR="00F85CD9" w:rsidRPr="00037DD5" w:rsidRDefault="00F85CD9" w:rsidP="00F85CD9">
            <w:pPr>
              <w:pStyle w:val="a8"/>
              <w:tabs>
                <w:tab w:val="left" w:pos="990"/>
              </w:tabs>
              <w:spacing w:after="0" w:line="360" w:lineRule="auto"/>
              <w:ind w:left="0" w:firstLine="660"/>
              <w:jc w:val="both"/>
              <w:rPr>
                <w:rFonts w:ascii="Times New Roman" w:hAnsi="Times New Roman" w:cs="Times New Roman"/>
                <w:i/>
                <w:sz w:val="28"/>
                <w:szCs w:val="28"/>
              </w:rPr>
            </w:pPr>
            <w:r w:rsidRPr="00037DD5">
              <w:rPr>
                <w:rFonts w:ascii="Times New Roman" w:hAnsi="Times New Roman" w:cs="Times New Roman"/>
                <w:i/>
                <w:sz w:val="28"/>
                <w:szCs w:val="28"/>
              </w:rPr>
              <w:t>Электронные библиотеки:</w:t>
            </w:r>
          </w:p>
          <w:p w:rsidR="00F85CD9" w:rsidRPr="00037DD5" w:rsidRDefault="00EC2676" w:rsidP="00F85CD9">
            <w:pPr>
              <w:pStyle w:val="a8"/>
              <w:numPr>
                <w:ilvl w:val="0"/>
                <w:numId w:val="22"/>
              </w:numPr>
              <w:tabs>
                <w:tab w:val="left" w:pos="990"/>
              </w:tabs>
              <w:spacing w:after="0" w:line="360" w:lineRule="auto"/>
              <w:ind w:left="0" w:firstLine="660"/>
              <w:jc w:val="both"/>
              <w:rPr>
                <w:rFonts w:ascii="Times New Roman" w:hAnsi="Times New Roman" w:cs="Times New Roman"/>
                <w:sz w:val="28"/>
                <w:szCs w:val="28"/>
              </w:rPr>
            </w:pPr>
            <w:hyperlink r:id="rId14" w:history="1">
              <w:r w:rsidR="00F85CD9" w:rsidRPr="00037DD5">
                <w:rPr>
                  <w:rStyle w:val="ac"/>
                  <w:rFonts w:ascii="Times New Roman" w:hAnsi="Times New Roman"/>
                  <w:sz w:val="28"/>
                  <w:szCs w:val="28"/>
                </w:rPr>
                <w:t>http://ru.wikipedia.org/</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w:t>
            </w:r>
            <w:r w:rsidR="00F85CD9" w:rsidRPr="00037DD5">
              <w:rPr>
                <w:rFonts w:ascii="Times New Roman" w:hAnsi="Times New Roman" w:cs="Times New Roman"/>
                <w:sz w:val="28"/>
                <w:szCs w:val="28"/>
              </w:rPr>
              <w:t>Википедия. Свободная энциклопедия</w:t>
            </w:r>
            <w:r w:rsidR="00F85CD9">
              <w:rPr>
                <w:rFonts w:ascii="Times New Roman" w:hAnsi="Times New Roman" w:cs="Times New Roman"/>
                <w:sz w:val="28"/>
                <w:szCs w:val="28"/>
              </w:rPr>
              <w:t>».</w:t>
            </w:r>
          </w:p>
          <w:p w:rsidR="00F85CD9" w:rsidRPr="00037DD5" w:rsidRDefault="00EC2676" w:rsidP="00F85CD9">
            <w:pPr>
              <w:pStyle w:val="a8"/>
              <w:numPr>
                <w:ilvl w:val="0"/>
                <w:numId w:val="22"/>
              </w:numPr>
              <w:tabs>
                <w:tab w:val="left" w:pos="990"/>
              </w:tabs>
              <w:spacing w:after="0" w:line="360" w:lineRule="auto"/>
              <w:ind w:left="0" w:firstLine="660"/>
              <w:jc w:val="both"/>
              <w:rPr>
                <w:rFonts w:ascii="Times New Roman" w:hAnsi="Times New Roman" w:cs="Times New Roman"/>
                <w:sz w:val="28"/>
                <w:szCs w:val="28"/>
              </w:rPr>
            </w:pPr>
            <w:hyperlink r:id="rId15" w:history="1">
              <w:r w:rsidR="00F85CD9" w:rsidRPr="00037DD5">
                <w:rPr>
                  <w:rStyle w:val="ac"/>
                  <w:rFonts w:ascii="Times New Roman" w:hAnsi="Times New Roman"/>
                  <w:sz w:val="28"/>
                  <w:szCs w:val="28"/>
                </w:rPr>
                <w:t>http://www.aldebaran.ru/</w:t>
              </w:r>
            </w:hyperlink>
            <w:r w:rsidR="00F85CD9" w:rsidRPr="00037DD5">
              <w:rPr>
                <w:rFonts w:ascii="Times New Roman" w:hAnsi="Times New Roman" w:cs="Times New Roman"/>
                <w:sz w:val="28"/>
                <w:szCs w:val="28"/>
              </w:rPr>
              <w:t xml:space="preserve"> </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 xml:space="preserve">Проект Альдебаран – крупнейшая электронная библиотека </w:t>
            </w:r>
            <w:r w:rsidR="00F85CD9" w:rsidRPr="00037DD5">
              <w:rPr>
                <w:rFonts w:ascii="Times New Roman" w:hAnsi="Times New Roman" w:cs="Times New Roman"/>
                <w:sz w:val="28"/>
                <w:szCs w:val="28"/>
                <w:lang w:val="en-US"/>
              </w:rPr>
              <w:t>on</w:t>
            </w:r>
            <w:r w:rsidR="00F85CD9" w:rsidRPr="00037DD5">
              <w:rPr>
                <w:rFonts w:ascii="Times New Roman" w:hAnsi="Times New Roman" w:cs="Times New Roman"/>
                <w:sz w:val="28"/>
                <w:szCs w:val="28"/>
              </w:rPr>
              <w:t>-</w:t>
            </w:r>
            <w:r w:rsidR="00F85CD9" w:rsidRPr="00037DD5">
              <w:rPr>
                <w:rFonts w:ascii="Times New Roman" w:hAnsi="Times New Roman" w:cs="Times New Roman"/>
                <w:sz w:val="28"/>
                <w:szCs w:val="28"/>
                <w:lang w:val="en-US"/>
              </w:rPr>
              <w:t>line</w:t>
            </w:r>
            <w:r w:rsidR="00F85CD9" w:rsidRPr="00037DD5">
              <w:rPr>
                <w:rFonts w:ascii="Times New Roman" w:hAnsi="Times New Roman" w:cs="Times New Roman"/>
                <w:sz w:val="28"/>
                <w:szCs w:val="28"/>
              </w:rPr>
              <w:t>. Здесь</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собрана</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бесплатная</w:t>
            </w:r>
            <w:r w:rsidR="00F85CD9">
              <w:rPr>
                <w:rFonts w:ascii="Times New Roman" w:hAnsi="Times New Roman" w:cs="Times New Roman"/>
                <w:sz w:val="28"/>
                <w:szCs w:val="28"/>
              </w:rPr>
              <w:t xml:space="preserve"> </w:t>
            </w:r>
            <w:r w:rsidR="00F85CD9" w:rsidRPr="00037DD5">
              <w:rPr>
                <w:rFonts w:ascii="Times New Roman" w:hAnsi="Times New Roman" w:cs="Times New Roman"/>
                <w:sz w:val="28"/>
                <w:szCs w:val="28"/>
              </w:rPr>
              <w:t>художественная , учебная и техническая литература и книги различных жанров: детективы, фантастика, русская и зарубежная литература, стихи и поэзии, детская литература.</w:t>
            </w:r>
          </w:p>
          <w:p w:rsidR="00F85CD9" w:rsidRDefault="00F85CD9" w:rsidP="00F85CD9">
            <w:pPr>
              <w:pStyle w:val="p7"/>
              <w:shd w:val="clear" w:color="auto" w:fill="FFFFFF"/>
              <w:spacing w:before="0" w:beforeAutospacing="0" w:after="0" w:afterAutospacing="0"/>
              <w:ind w:left="426"/>
              <w:jc w:val="both"/>
              <w:rPr>
                <w:color w:val="000000"/>
                <w:sz w:val="28"/>
                <w:szCs w:val="28"/>
              </w:rPr>
            </w:pPr>
          </w:p>
          <w:p w:rsidR="00F85CD9" w:rsidRPr="005D16EB" w:rsidRDefault="00F85CD9" w:rsidP="00F85CD9">
            <w:pPr>
              <w:tabs>
                <w:tab w:val="left" w:pos="330"/>
              </w:tabs>
              <w:spacing w:after="0" w:line="240" w:lineRule="auto"/>
              <w:ind w:left="720"/>
              <w:jc w:val="both"/>
              <w:rPr>
                <w:rFonts w:ascii="Times New Roman" w:hAnsi="Times New Roman"/>
                <w:sz w:val="28"/>
                <w:szCs w:val="28"/>
              </w:rPr>
            </w:pPr>
          </w:p>
        </w:tc>
      </w:tr>
    </w:tbl>
    <w:p w:rsidR="00C25093" w:rsidRDefault="00C25093" w:rsidP="002F7F01">
      <w:pPr>
        <w:ind w:left="360"/>
        <w:rPr>
          <w:rFonts w:ascii="Times New Roman" w:hAnsi="Times New Roman" w:cs="Times New Roman"/>
          <w:sz w:val="28"/>
          <w:szCs w:val="28"/>
        </w:rPr>
      </w:pPr>
      <w:bookmarkStart w:id="0" w:name="_GoBack"/>
      <w:bookmarkEnd w:id="0"/>
    </w:p>
    <w:sectPr w:rsidR="00C25093" w:rsidSect="00F85CD9">
      <w:pgSz w:w="11906" w:h="16838"/>
      <w:pgMar w:top="709"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76" w:rsidRDefault="00EC2676" w:rsidP="00D30D7D">
      <w:pPr>
        <w:spacing w:after="0" w:line="240" w:lineRule="auto"/>
      </w:pPr>
      <w:r>
        <w:separator/>
      </w:r>
    </w:p>
  </w:endnote>
  <w:endnote w:type="continuationSeparator" w:id="0">
    <w:p w:rsidR="00EC2676" w:rsidRDefault="00EC2676" w:rsidP="00D3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76" w:rsidRDefault="00EC2676" w:rsidP="00D30D7D">
      <w:pPr>
        <w:spacing w:after="0" w:line="240" w:lineRule="auto"/>
      </w:pPr>
      <w:r>
        <w:separator/>
      </w:r>
    </w:p>
  </w:footnote>
  <w:footnote w:type="continuationSeparator" w:id="0">
    <w:p w:rsidR="00EC2676" w:rsidRDefault="00EC2676" w:rsidP="00D30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9F35D92"/>
    <w:multiLevelType w:val="multilevel"/>
    <w:tmpl w:val="CF2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2AE1"/>
    <w:multiLevelType w:val="hybridMultilevel"/>
    <w:tmpl w:val="51B4D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32528"/>
    <w:multiLevelType w:val="hybridMultilevel"/>
    <w:tmpl w:val="FA147A6C"/>
    <w:lvl w:ilvl="0" w:tplc="0E30A32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75FE5"/>
    <w:multiLevelType w:val="multilevel"/>
    <w:tmpl w:val="1D6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C734C"/>
    <w:multiLevelType w:val="multilevel"/>
    <w:tmpl w:val="4DE4A60A"/>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55BEE"/>
    <w:multiLevelType w:val="multilevel"/>
    <w:tmpl w:val="3B3616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50D96"/>
    <w:multiLevelType w:val="hybridMultilevel"/>
    <w:tmpl w:val="D83C2C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13221E1"/>
    <w:multiLevelType w:val="multilevel"/>
    <w:tmpl w:val="D606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7590F"/>
    <w:multiLevelType w:val="multilevel"/>
    <w:tmpl w:val="13A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0336"/>
    <w:multiLevelType w:val="hybridMultilevel"/>
    <w:tmpl w:val="CCC2A2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7340249"/>
    <w:multiLevelType w:val="multilevel"/>
    <w:tmpl w:val="8E30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91BE9"/>
    <w:multiLevelType w:val="multilevel"/>
    <w:tmpl w:val="D1F6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977A2"/>
    <w:multiLevelType w:val="hybridMultilevel"/>
    <w:tmpl w:val="7FB6D9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DE2A85"/>
    <w:multiLevelType w:val="multilevel"/>
    <w:tmpl w:val="D2B0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E48FF"/>
    <w:multiLevelType w:val="multilevel"/>
    <w:tmpl w:val="2D9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71D1D"/>
    <w:multiLevelType w:val="multilevel"/>
    <w:tmpl w:val="48C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748D3"/>
    <w:multiLevelType w:val="multilevel"/>
    <w:tmpl w:val="277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87E5A"/>
    <w:multiLevelType w:val="multilevel"/>
    <w:tmpl w:val="1A20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E2143F"/>
    <w:multiLevelType w:val="hybridMultilevel"/>
    <w:tmpl w:val="CC9C1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9D7C2F"/>
    <w:multiLevelType w:val="hybridMultilevel"/>
    <w:tmpl w:val="C93207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C3C79CF"/>
    <w:multiLevelType w:val="multilevel"/>
    <w:tmpl w:val="9A3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B402D"/>
    <w:multiLevelType w:val="multilevel"/>
    <w:tmpl w:val="5AE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9"/>
  </w:num>
  <w:num w:numId="5">
    <w:abstractNumId w:val="8"/>
  </w:num>
  <w:num w:numId="6">
    <w:abstractNumId w:val="1"/>
  </w:num>
  <w:num w:numId="7">
    <w:abstractNumId w:val="14"/>
  </w:num>
  <w:num w:numId="8">
    <w:abstractNumId w:val="16"/>
  </w:num>
  <w:num w:numId="9">
    <w:abstractNumId w:val="15"/>
  </w:num>
  <w:num w:numId="10">
    <w:abstractNumId w:val="22"/>
  </w:num>
  <w:num w:numId="11">
    <w:abstractNumId w:val="17"/>
  </w:num>
  <w:num w:numId="12">
    <w:abstractNumId w:val="4"/>
  </w:num>
  <w:num w:numId="13">
    <w:abstractNumId w:val="21"/>
  </w:num>
  <w:num w:numId="14">
    <w:abstractNumId w:val="6"/>
  </w:num>
  <w:num w:numId="15">
    <w:abstractNumId w:val="18"/>
  </w:num>
  <w:num w:numId="16">
    <w:abstractNumId w:val="11"/>
  </w:num>
  <w:num w:numId="17">
    <w:abstractNumId w:val="12"/>
  </w:num>
  <w:num w:numId="18">
    <w:abstractNumId w:val="0"/>
  </w:num>
  <w:num w:numId="19">
    <w:abstractNumId w:val="5"/>
  </w:num>
  <w:num w:numId="20">
    <w:abstractNumId w:val="19"/>
  </w:num>
  <w:num w:numId="21">
    <w:abstractNumId w:val="20"/>
  </w:num>
  <w:num w:numId="22">
    <w:abstractNumId w:val="1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FB"/>
    <w:rsid w:val="000204E2"/>
    <w:rsid w:val="000C3E47"/>
    <w:rsid w:val="00213C61"/>
    <w:rsid w:val="002F7F01"/>
    <w:rsid w:val="00326AE1"/>
    <w:rsid w:val="0033072E"/>
    <w:rsid w:val="003626A0"/>
    <w:rsid w:val="003810B3"/>
    <w:rsid w:val="003C04F0"/>
    <w:rsid w:val="00451BD5"/>
    <w:rsid w:val="004824FB"/>
    <w:rsid w:val="004A4B17"/>
    <w:rsid w:val="004A7CA0"/>
    <w:rsid w:val="004E6CFC"/>
    <w:rsid w:val="00524321"/>
    <w:rsid w:val="005B0AE5"/>
    <w:rsid w:val="00731A1B"/>
    <w:rsid w:val="0092197F"/>
    <w:rsid w:val="00955999"/>
    <w:rsid w:val="009906D3"/>
    <w:rsid w:val="009E79E0"/>
    <w:rsid w:val="009F145C"/>
    <w:rsid w:val="00A0248D"/>
    <w:rsid w:val="00AA158C"/>
    <w:rsid w:val="00AB2CE0"/>
    <w:rsid w:val="00AE2E8A"/>
    <w:rsid w:val="00AF0FFD"/>
    <w:rsid w:val="00B05799"/>
    <w:rsid w:val="00B61E6B"/>
    <w:rsid w:val="00B63650"/>
    <w:rsid w:val="00B6633D"/>
    <w:rsid w:val="00B76222"/>
    <w:rsid w:val="00B85916"/>
    <w:rsid w:val="00C25093"/>
    <w:rsid w:val="00CC7B78"/>
    <w:rsid w:val="00CE3952"/>
    <w:rsid w:val="00CF28F1"/>
    <w:rsid w:val="00D30D7D"/>
    <w:rsid w:val="00D37F9B"/>
    <w:rsid w:val="00DE03B0"/>
    <w:rsid w:val="00DF357D"/>
    <w:rsid w:val="00E020D6"/>
    <w:rsid w:val="00E274BF"/>
    <w:rsid w:val="00E406AB"/>
    <w:rsid w:val="00E5482D"/>
    <w:rsid w:val="00E84052"/>
    <w:rsid w:val="00EC2676"/>
    <w:rsid w:val="00F01CB3"/>
    <w:rsid w:val="00F67A1A"/>
    <w:rsid w:val="00F85CD9"/>
    <w:rsid w:val="00FD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CD951-AF01-4E9A-A130-E3A89A2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6A0"/>
  </w:style>
  <w:style w:type="paragraph" w:styleId="1">
    <w:name w:val="heading 1"/>
    <w:basedOn w:val="a"/>
    <w:link w:val="10"/>
    <w:uiPriority w:val="9"/>
    <w:qFormat/>
    <w:rsid w:val="005B0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4FB"/>
    <w:rPr>
      <w:rFonts w:ascii="Tahoma" w:hAnsi="Tahoma" w:cs="Tahoma"/>
      <w:sz w:val="16"/>
      <w:szCs w:val="16"/>
    </w:rPr>
  </w:style>
  <w:style w:type="character" w:customStyle="1" w:styleId="a5">
    <w:name w:val="Текст сноски Знак"/>
    <w:basedOn w:val="a0"/>
    <w:link w:val="a6"/>
    <w:semiHidden/>
    <w:locked/>
    <w:rsid w:val="00D30D7D"/>
    <w:rPr>
      <w:rFonts w:ascii="Times New Roman" w:eastAsia="Times New Roman" w:hAnsi="Times New Roman" w:cs="Times New Roman"/>
      <w:sz w:val="20"/>
      <w:szCs w:val="20"/>
      <w:lang w:eastAsia="ru-RU"/>
    </w:rPr>
  </w:style>
  <w:style w:type="paragraph" w:styleId="a6">
    <w:name w:val="footnote text"/>
    <w:basedOn w:val="a"/>
    <w:link w:val="a5"/>
    <w:semiHidden/>
    <w:rsid w:val="00D30D7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D30D7D"/>
    <w:rPr>
      <w:sz w:val="20"/>
      <w:szCs w:val="20"/>
    </w:rPr>
  </w:style>
  <w:style w:type="paragraph" w:customStyle="1" w:styleId="ConsPlusNonformat">
    <w:name w:val="ConsPlusNonformat"/>
    <w:rsid w:val="00D30D7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semiHidden/>
    <w:rsid w:val="00D30D7D"/>
    <w:rPr>
      <w:vertAlign w:val="superscript"/>
    </w:rPr>
  </w:style>
  <w:style w:type="paragraph" w:styleId="a8">
    <w:name w:val="List Paragraph"/>
    <w:basedOn w:val="a"/>
    <w:uiPriority w:val="34"/>
    <w:qFormat/>
    <w:rsid w:val="00D30D7D"/>
    <w:pPr>
      <w:ind w:left="720"/>
      <w:contextualSpacing/>
    </w:pPr>
  </w:style>
  <w:style w:type="table" w:styleId="a9">
    <w:name w:val="Table Grid"/>
    <w:basedOn w:val="a1"/>
    <w:uiPriority w:val="59"/>
    <w:rsid w:val="00921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B0AE5"/>
    <w:rPr>
      <w:rFonts w:ascii="Times New Roman" w:eastAsia="Times New Roman" w:hAnsi="Times New Roman" w:cs="Times New Roman"/>
      <w:b/>
      <w:bCs/>
      <w:kern w:val="36"/>
      <w:sz w:val="48"/>
      <w:szCs w:val="48"/>
      <w:lang w:eastAsia="ru-RU"/>
    </w:rPr>
  </w:style>
  <w:style w:type="paragraph" w:styleId="aa">
    <w:name w:val="Normal (Web)"/>
    <w:basedOn w:val="a"/>
    <w:uiPriority w:val="99"/>
    <w:rsid w:val="005B0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5B0AE5"/>
    <w:rPr>
      <w:b/>
      <w:bCs/>
    </w:rPr>
  </w:style>
  <w:style w:type="character" w:customStyle="1" w:styleId="apple-converted-space">
    <w:name w:val="apple-converted-space"/>
    <w:basedOn w:val="a0"/>
    <w:rsid w:val="005B0AE5"/>
  </w:style>
  <w:style w:type="paragraph" w:customStyle="1" w:styleId="p7">
    <w:name w:val="p7"/>
    <w:basedOn w:val="a"/>
    <w:rsid w:val="00F85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rsid w:val="00F85C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delki-sho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1septemb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5" Type="http://schemas.openxmlformats.org/officeDocument/2006/relationships/hyperlink" Target="http://www.aldebaran.ru/" TargetMode="External"/><Relationship Id="rId10"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vio.uchim.info/" TargetMode="External"/><Relationship Id="rId14"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F923-0B3B-4EF6-8FDE-7A6767F7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ds 4</cp:lastModifiedBy>
  <cp:revision>2</cp:revision>
  <cp:lastPrinted>2024-04-17T08:33:00Z</cp:lastPrinted>
  <dcterms:created xsi:type="dcterms:W3CDTF">2024-04-17T10:15:00Z</dcterms:created>
  <dcterms:modified xsi:type="dcterms:W3CDTF">2024-04-17T10:15:00Z</dcterms:modified>
</cp:coreProperties>
</file>